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B2" w:rsidRDefault="00D824B2" w:rsidP="00965E3E">
      <w:pPr>
        <w:pStyle w:val="Brezrazmikov"/>
      </w:pPr>
      <w:bookmarkStart w:id="0" w:name="_Toc82083632"/>
      <w:r>
        <w:rPr>
          <w:noProof/>
        </w:rPr>
        <mc:AlternateContent>
          <mc:Choice Requires="wps">
            <w:drawing>
              <wp:anchor distT="0" distB="0" distL="114300" distR="114300" simplePos="0" relativeHeight="251659264" behindDoc="0" locked="0" layoutInCell="1" allowOverlap="1" wp14:anchorId="05D7EB9A" wp14:editId="47762812">
                <wp:simplePos x="0" y="0"/>
                <wp:positionH relativeFrom="margin">
                  <wp:align>center</wp:align>
                </wp:positionH>
                <wp:positionV relativeFrom="paragraph">
                  <wp:posOffset>6322</wp:posOffset>
                </wp:positionV>
                <wp:extent cx="1892411" cy="1021939"/>
                <wp:effectExtent l="0" t="0" r="0" b="698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892411" cy="10219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35F6" w:rsidRPr="00DC2346" w:rsidRDefault="003335F6" w:rsidP="00D824B2">
                            <w:pPr>
                              <w:jc w:val="both"/>
                              <w:rPr>
                                <w:b/>
                                <w:sz w:val="22"/>
                              </w:rPr>
                            </w:pPr>
                            <w:r w:rsidRPr="00DC2346">
                              <w:rPr>
                                <w:b/>
                                <w:sz w:val="18"/>
                                <w:szCs w:val="20"/>
                              </w:rPr>
                              <w:t>OŠ DUŠANA FLISA HOČE</w:t>
                            </w:r>
                          </w:p>
                          <w:p w:rsidR="003335F6" w:rsidRPr="00DC2346" w:rsidRDefault="003335F6" w:rsidP="00D824B2">
                            <w:pPr>
                              <w:jc w:val="both"/>
                              <w:rPr>
                                <w:sz w:val="18"/>
                                <w:szCs w:val="20"/>
                              </w:rPr>
                            </w:pPr>
                            <w:r w:rsidRPr="00DC2346">
                              <w:rPr>
                                <w:sz w:val="18"/>
                                <w:szCs w:val="20"/>
                              </w:rPr>
                              <w:t>Šolska ul. 10, 2311 Hoče,</w:t>
                            </w:r>
                          </w:p>
                          <w:p w:rsidR="003335F6" w:rsidRPr="00DC2346" w:rsidRDefault="003335F6" w:rsidP="00D824B2">
                            <w:pPr>
                              <w:jc w:val="both"/>
                              <w:rPr>
                                <w:sz w:val="18"/>
                                <w:szCs w:val="20"/>
                              </w:rPr>
                            </w:pPr>
                            <w:r w:rsidRPr="00DC2346">
                              <w:rPr>
                                <w:sz w:val="18"/>
                                <w:szCs w:val="20"/>
                              </w:rPr>
                              <w:t>Tel.: 02/616-55-70</w:t>
                            </w:r>
                          </w:p>
                          <w:p w:rsidR="003335F6" w:rsidRPr="00DC2346" w:rsidRDefault="003335F6" w:rsidP="00D824B2">
                            <w:pPr>
                              <w:jc w:val="both"/>
                              <w:rPr>
                                <w:sz w:val="18"/>
                                <w:szCs w:val="20"/>
                              </w:rPr>
                            </w:pPr>
                            <w:proofErr w:type="spellStart"/>
                            <w:r w:rsidRPr="00DC2346">
                              <w:rPr>
                                <w:sz w:val="18"/>
                                <w:szCs w:val="20"/>
                              </w:rPr>
                              <w:t>E-mail:</w:t>
                            </w:r>
                            <w:hyperlink r:id="rId7" w:history="1">
                              <w:r w:rsidRPr="00DC2346">
                                <w:rPr>
                                  <w:rStyle w:val="Hiperpovezava"/>
                                  <w:sz w:val="18"/>
                                  <w:szCs w:val="20"/>
                                </w:rPr>
                                <w:t>os-hoce@guest.arnes.si</w:t>
                              </w:r>
                              <w:proofErr w:type="spellEnd"/>
                            </w:hyperlink>
                            <w:r w:rsidRPr="00DC2346">
                              <w:rPr>
                                <w:sz w:val="18"/>
                                <w:szCs w:val="20"/>
                              </w:rPr>
                              <w:t>,</w:t>
                            </w:r>
                          </w:p>
                          <w:p w:rsidR="003335F6" w:rsidRPr="00DC2346" w:rsidRDefault="003335F6" w:rsidP="00D824B2">
                            <w:pPr>
                              <w:jc w:val="both"/>
                              <w:rPr>
                                <w:sz w:val="18"/>
                                <w:szCs w:val="20"/>
                              </w:rPr>
                            </w:pPr>
                            <w:r w:rsidRPr="00DC2346">
                              <w:rPr>
                                <w:sz w:val="18"/>
                                <w:szCs w:val="20"/>
                              </w:rPr>
                              <w:t xml:space="preserve">Spletna stran: </w:t>
                            </w:r>
                            <w:hyperlink r:id="rId8" w:history="1">
                              <w:r w:rsidRPr="00DC2346">
                                <w:rPr>
                                  <w:rStyle w:val="Hiperpovezava"/>
                                  <w:sz w:val="18"/>
                                  <w:szCs w:val="20"/>
                                </w:rPr>
                                <w:t>http://www.os-hoce.si</w:t>
                              </w:r>
                            </w:hyperlink>
                            <w:r w:rsidRPr="00DC2346">
                              <w:rPr>
                                <w:sz w:val="18"/>
                                <w:szCs w:val="20"/>
                              </w:rPr>
                              <w:t xml:space="preserve"> </w:t>
                            </w:r>
                          </w:p>
                          <w:p w:rsidR="003335F6" w:rsidRPr="00DC2346" w:rsidRDefault="003335F6" w:rsidP="00D824B2">
                            <w:pPr>
                              <w:jc w:val="both"/>
                              <w:rPr>
                                <w:sz w:val="18"/>
                                <w:szCs w:val="20"/>
                              </w:rPr>
                            </w:pPr>
                            <w:r w:rsidRPr="00DC2346">
                              <w:rPr>
                                <w:sz w:val="18"/>
                                <w:szCs w:val="20"/>
                              </w:rPr>
                              <w:t>DŠ: 37423754, MŠ: 5085853000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7EB9A" id="_x0000_t202" coordsize="21600,21600" o:spt="202" path="m,l,21600r21600,l21600,xe">
                <v:stroke joinstyle="miter"/>
                <v:path gradientshapeok="t" o:connecttype="rect"/>
              </v:shapetype>
              <v:shape id="Text Box 4" o:spid="_x0000_s1026" type="#_x0000_t202" style="position:absolute;margin-left:0;margin-top:.5pt;width:149pt;height:80.45pt;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" stroked="f">
                <v:textbox>
                  <w:txbxContent>
                    <w:p w:rsidR="003335F6" w:rsidRPr="00DC2346" w:rsidRDefault="003335F6" w:rsidP="00D824B2">
                      <w:pPr>
                        <w:jc w:val="both"/>
                        <w:rPr>
                          <w:b/>
                          <w:sz w:val="22"/>
                        </w:rPr>
                      </w:pPr>
                      <w:r w:rsidRPr="00DC2346">
                        <w:rPr>
                          <w:b/>
                          <w:sz w:val="18"/>
                          <w:szCs w:val="20"/>
                        </w:rPr>
                        <w:t>OŠ DUŠANA FLISA HOČE</w:t>
                      </w:r>
                    </w:p>
                    <w:p w:rsidR="003335F6" w:rsidRPr="00DC2346" w:rsidRDefault="003335F6" w:rsidP="00D824B2">
                      <w:pPr>
                        <w:jc w:val="both"/>
                        <w:rPr>
                          <w:sz w:val="18"/>
                          <w:szCs w:val="20"/>
                        </w:rPr>
                      </w:pPr>
                      <w:r w:rsidRPr="00DC2346">
                        <w:rPr>
                          <w:sz w:val="18"/>
                          <w:szCs w:val="20"/>
                        </w:rPr>
                        <w:t>Šolska ul. 10, 2311 Hoče,</w:t>
                      </w:r>
                    </w:p>
                    <w:p w:rsidR="003335F6" w:rsidRPr="00DC2346" w:rsidRDefault="003335F6" w:rsidP="00D824B2">
                      <w:pPr>
                        <w:jc w:val="both"/>
                        <w:rPr>
                          <w:sz w:val="18"/>
                          <w:szCs w:val="20"/>
                        </w:rPr>
                      </w:pPr>
                      <w:r w:rsidRPr="00DC2346">
                        <w:rPr>
                          <w:sz w:val="18"/>
                          <w:szCs w:val="20"/>
                        </w:rPr>
                        <w:t>Tel.: 02/616-55-70</w:t>
                      </w:r>
                    </w:p>
                    <w:p w:rsidR="003335F6" w:rsidRPr="00DC2346" w:rsidRDefault="003335F6" w:rsidP="00D824B2">
                      <w:pPr>
                        <w:jc w:val="both"/>
                        <w:rPr>
                          <w:sz w:val="18"/>
                          <w:szCs w:val="20"/>
                        </w:rPr>
                      </w:pPr>
                      <w:proofErr w:type="spellStart"/>
                      <w:r w:rsidRPr="00DC2346">
                        <w:rPr>
                          <w:sz w:val="18"/>
                          <w:szCs w:val="20"/>
                        </w:rPr>
                        <w:t>E-mail:</w:t>
                      </w:r>
                      <w:hyperlink r:id="rId9" w:history="1">
                        <w:r w:rsidRPr="00DC2346">
                          <w:rPr>
                            <w:rStyle w:val="Hiperpovezava"/>
                            <w:sz w:val="18"/>
                            <w:szCs w:val="20"/>
                          </w:rPr>
                          <w:t>os-hoce@guest.arnes.si</w:t>
                        </w:r>
                        <w:proofErr w:type="spellEnd"/>
                      </w:hyperlink>
                      <w:r w:rsidRPr="00DC2346">
                        <w:rPr>
                          <w:sz w:val="18"/>
                          <w:szCs w:val="20"/>
                        </w:rPr>
                        <w:t>,</w:t>
                      </w:r>
                    </w:p>
                    <w:p w:rsidR="003335F6" w:rsidRPr="00DC2346" w:rsidRDefault="003335F6" w:rsidP="00D824B2">
                      <w:pPr>
                        <w:jc w:val="both"/>
                        <w:rPr>
                          <w:sz w:val="18"/>
                          <w:szCs w:val="20"/>
                        </w:rPr>
                      </w:pPr>
                      <w:r w:rsidRPr="00DC2346">
                        <w:rPr>
                          <w:sz w:val="18"/>
                          <w:szCs w:val="20"/>
                        </w:rPr>
                        <w:t xml:space="preserve">Spletna stran: </w:t>
                      </w:r>
                      <w:hyperlink r:id="rId10" w:history="1">
                        <w:r w:rsidRPr="00DC2346">
                          <w:rPr>
                            <w:rStyle w:val="Hiperpovezava"/>
                            <w:sz w:val="18"/>
                            <w:szCs w:val="20"/>
                          </w:rPr>
                          <w:t>http://www.os-hoce.si</w:t>
                        </w:r>
                      </w:hyperlink>
                      <w:r w:rsidRPr="00DC2346">
                        <w:rPr>
                          <w:sz w:val="18"/>
                          <w:szCs w:val="20"/>
                        </w:rPr>
                        <w:t xml:space="preserve"> </w:t>
                      </w:r>
                    </w:p>
                    <w:p w:rsidR="003335F6" w:rsidRPr="00DC2346" w:rsidRDefault="003335F6" w:rsidP="00D824B2">
                      <w:pPr>
                        <w:jc w:val="both"/>
                        <w:rPr>
                          <w:sz w:val="18"/>
                          <w:szCs w:val="20"/>
                        </w:rPr>
                      </w:pPr>
                      <w:r w:rsidRPr="00DC2346">
                        <w:rPr>
                          <w:sz w:val="18"/>
                          <w:szCs w:val="20"/>
                        </w:rPr>
                        <w:t>DŠ: 37423754, MŠ: 5085853000</w:t>
                      </w:r>
                    </w:p>
                  </w:txbxContent>
                </v:textbox>
                <w10:wrap anchorx="margin"/>
              </v:shape>
            </w:pict>
          </mc:Fallback>
        </mc:AlternateContent>
      </w:r>
      <w:r>
        <w:rPr>
          <w:noProof/>
        </w:rPr>
        <w:drawing>
          <wp:inline distT="0" distB="0" distL="0" distR="0" wp14:anchorId="1AEC2310" wp14:editId="7009D78E">
            <wp:extent cx="1247775" cy="1228725"/>
            <wp:effectExtent l="19050" t="0" r="9525" b="0"/>
            <wp:docPr id="5" name="Slika 5" descr="s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
                    <pic:cNvPicPr>
                      <a:picLocks noChangeAspect="1" noChangeArrowheads="1"/>
                    </pic:cNvPicPr>
                  </pic:nvPicPr>
                  <pic:blipFill>
                    <a:blip r:embed="rId11"/>
                    <a:srcRect/>
                    <a:stretch>
                      <a:fillRect/>
                    </a:stretch>
                  </pic:blipFill>
                  <pic:spPr bwMode="auto">
                    <a:xfrm>
                      <a:off x="0" y="0"/>
                      <a:ext cx="1247775" cy="1228725"/>
                    </a:xfrm>
                    <a:prstGeom prst="rect">
                      <a:avLst/>
                    </a:prstGeom>
                    <a:noFill/>
                    <a:ln w="9525">
                      <a:noFill/>
                      <a:miter lim="800000"/>
                      <a:headEnd/>
                      <a:tailEnd/>
                    </a:ln>
                  </pic:spPr>
                </pic:pic>
              </a:graphicData>
            </a:graphic>
          </wp:inline>
        </w:drawing>
      </w:r>
      <w:r>
        <w:t xml:space="preserve">                                                                                       </w:t>
      </w:r>
      <w:r>
        <w:rPr>
          <w:noProof/>
        </w:rPr>
        <w:drawing>
          <wp:inline distT="0" distB="0" distL="0" distR="0" wp14:anchorId="449F4C03" wp14:editId="2E33D872">
            <wp:extent cx="1143000" cy="1123950"/>
            <wp:effectExtent l="19050" t="0" r="0" b="0"/>
            <wp:docPr id="7" name="Slika 7" descr="Znak sole ma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sole mali1"/>
                    <pic:cNvPicPr>
                      <a:picLocks noChangeAspect="1" noChangeArrowheads="1"/>
                    </pic:cNvPicPr>
                  </pic:nvPicPr>
                  <pic:blipFill>
                    <a:blip r:embed="rId12"/>
                    <a:srcRect/>
                    <a:stretch>
                      <a:fillRect/>
                    </a:stretch>
                  </pic:blipFill>
                  <pic:spPr bwMode="auto">
                    <a:xfrm>
                      <a:off x="0" y="0"/>
                      <a:ext cx="1143000" cy="1123950"/>
                    </a:xfrm>
                    <a:prstGeom prst="rect">
                      <a:avLst/>
                    </a:prstGeom>
                    <a:noFill/>
                    <a:ln w="9525">
                      <a:noFill/>
                      <a:miter lim="800000"/>
                      <a:headEnd/>
                      <a:tailEnd/>
                    </a:ln>
                  </pic:spPr>
                </pic:pic>
              </a:graphicData>
            </a:graphic>
          </wp:inline>
        </w:drawing>
      </w:r>
      <w:bookmarkEnd w:id="0"/>
    </w:p>
    <w:p w:rsidR="00704D0A" w:rsidRDefault="001472DE" w:rsidP="00D824B2">
      <w:r>
        <w:pict>
          <v:rect id="_x0000_i1025" style="width:0;height:1.5pt" o:hralign="center" o:hrstd="t" o:hr="t" fillcolor="gray" stroked="f"/>
        </w:pict>
      </w:r>
    </w:p>
    <w:p w:rsidR="00336EFB" w:rsidRDefault="00336EFB" w:rsidP="0026493B">
      <w:pPr>
        <w:rPr>
          <w:sz w:val="22"/>
          <w:szCs w:val="22"/>
        </w:rPr>
      </w:pPr>
    </w:p>
    <w:p w:rsidR="00F976BE" w:rsidRDefault="0026493B" w:rsidP="0026493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703255" w:rsidRDefault="00703255" w:rsidP="00703255">
      <w:pPr>
        <w:pStyle w:val="FreeForm"/>
        <w:rPr>
          <w:rFonts w:ascii="Calibri" w:eastAsia="Calibri" w:hAnsi="Calibri" w:cs="Calibri"/>
          <w:sz w:val="24"/>
          <w:szCs w:val="24"/>
        </w:rPr>
      </w:pPr>
    </w:p>
    <w:p w:rsidR="00322D17" w:rsidRDefault="00322D17" w:rsidP="002074BC">
      <w:pPr>
        <w:autoSpaceDE w:val="0"/>
        <w:autoSpaceDN w:val="0"/>
        <w:adjustRightInd w:val="0"/>
        <w:jc w:val="center"/>
        <w:rPr>
          <w:rFonts w:cstheme="minorHAnsi"/>
          <w:b/>
          <w:bCs/>
          <w:color w:val="C00000"/>
        </w:rPr>
      </w:pPr>
    </w:p>
    <w:p w:rsidR="00322D17" w:rsidRDefault="00322D17" w:rsidP="002074BC">
      <w:pPr>
        <w:autoSpaceDE w:val="0"/>
        <w:autoSpaceDN w:val="0"/>
        <w:adjustRightInd w:val="0"/>
        <w:jc w:val="center"/>
        <w:rPr>
          <w:rFonts w:cstheme="minorHAnsi"/>
          <w:b/>
          <w:bCs/>
          <w:color w:val="C00000"/>
        </w:rPr>
      </w:pPr>
    </w:p>
    <w:p w:rsidR="00322D17" w:rsidRDefault="00322D17" w:rsidP="002074BC">
      <w:pPr>
        <w:autoSpaceDE w:val="0"/>
        <w:autoSpaceDN w:val="0"/>
        <w:adjustRightInd w:val="0"/>
        <w:jc w:val="center"/>
        <w:rPr>
          <w:rFonts w:cstheme="minorHAnsi"/>
          <w:b/>
          <w:bCs/>
          <w:color w:val="C00000"/>
        </w:rPr>
      </w:pPr>
    </w:p>
    <w:p w:rsidR="00322D17" w:rsidRDefault="00322D17" w:rsidP="002074BC">
      <w:pPr>
        <w:autoSpaceDE w:val="0"/>
        <w:autoSpaceDN w:val="0"/>
        <w:adjustRightInd w:val="0"/>
        <w:jc w:val="center"/>
        <w:rPr>
          <w:rFonts w:cstheme="minorHAnsi"/>
          <w:b/>
          <w:bCs/>
          <w:color w:val="C00000"/>
        </w:rPr>
      </w:pPr>
    </w:p>
    <w:p w:rsidR="00322D17" w:rsidRDefault="00322D17" w:rsidP="002074BC">
      <w:pPr>
        <w:autoSpaceDE w:val="0"/>
        <w:autoSpaceDN w:val="0"/>
        <w:adjustRightInd w:val="0"/>
        <w:jc w:val="center"/>
        <w:rPr>
          <w:rFonts w:cstheme="minorHAnsi"/>
          <w:b/>
          <w:bCs/>
          <w:color w:val="C00000"/>
        </w:rPr>
      </w:pPr>
    </w:p>
    <w:p w:rsidR="00322D17" w:rsidRDefault="00322D17" w:rsidP="002074BC">
      <w:pPr>
        <w:autoSpaceDE w:val="0"/>
        <w:autoSpaceDN w:val="0"/>
        <w:adjustRightInd w:val="0"/>
        <w:jc w:val="center"/>
        <w:rPr>
          <w:rFonts w:cstheme="minorHAnsi"/>
          <w:b/>
          <w:bCs/>
          <w:color w:val="C00000"/>
        </w:rPr>
      </w:pPr>
    </w:p>
    <w:tbl>
      <w:tblPr>
        <w:tblW w:w="0" w:type="auto"/>
        <w:tblLook w:val="01E0" w:firstRow="1" w:lastRow="1" w:firstColumn="1" w:lastColumn="1" w:noHBand="0" w:noVBand="0"/>
      </w:tblPr>
      <w:tblGrid>
        <w:gridCol w:w="9072"/>
      </w:tblGrid>
      <w:tr w:rsidR="00172F1A" w:rsidTr="00172F1A">
        <w:tc>
          <w:tcPr>
            <w:tcW w:w="9288" w:type="dxa"/>
          </w:tcPr>
          <w:p w:rsidR="00172F1A" w:rsidRDefault="00172F1A" w:rsidP="00172F1A">
            <w:pPr>
              <w:spacing w:line="276" w:lineRule="auto"/>
              <w:rPr>
                <w:rFonts w:asciiTheme="minorHAnsi" w:hAnsiTheme="minorHAnsi" w:cstheme="minorHAnsi"/>
                <w:b/>
                <w:bCs/>
                <w:color w:val="000000"/>
                <w:sz w:val="40"/>
                <w:szCs w:val="40"/>
              </w:rPr>
            </w:pPr>
          </w:p>
          <w:p w:rsidR="00172F1A" w:rsidRPr="003335F6" w:rsidRDefault="00172F1A" w:rsidP="00172F1A">
            <w:pPr>
              <w:spacing w:line="276" w:lineRule="auto"/>
              <w:jc w:val="center"/>
              <w:rPr>
                <w:color w:val="000000"/>
                <w:sz w:val="72"/>
                <w:szCs w:val="72"/>
              </w:rPr>
            </w:pPr>
            <w:r w:rsidRPr="003335F6">
              <w:rPr>
                <w:bCs/>
                <w:color w:val="000000"/>
                <w:sz w:val="72"/>
                <w:szCs w:val="72"/>
              </w:rPr>
              <w:t>OŠ DUŠANA FLISA HOČE</w:t>
            </w:r>
          </w:p>
          <w:p w:rsidR="00172F1A" w:rsidRPr="003335F6" w:rsidRDefault="00172F1A">
            <w:pPr>
              <w:spacing w:line="276" w:lineRule="auto"/>
              <w:jc w:val="center"/>
              <w:rPr>
                <w:b/>
                <w:bCs/>
                <w:color w:val="000000"/>
                <w:sz w:val="28"/>
                <w:szCs w:val="28"/>
              </w:rPr>
            </w:pPr>
          </w:p>
          <w:p w:rsidR="00172F1A" w:rsidRPr="003335F6" w:rsidRDefault="00172F1A">
            <w:pPr>
              <w:spacing w:line="276" w:lineRule="auto"/>
              <w:jc w:val="center"/>
              <w:rPr>
                <w:b/>
                <w:color w:val="000000"/>
                <w:sz w:val="56"/>
                <w:szCs w:val="56"/>
              </w:rPr>
            </w:pPr>
          </w:p>
          <w:p w:rsidR="00172F1A" w:rsidRPr="003335F6" w:rsidRDefault="00172F1A">
            <w:pPr>
              <w:spacing w:line="276" w:lineRule="auto"/>
              <w:jc w:val="center"/>
              <w:rPr>
                <w:color w:val="000000"/>
                <w:sz w:val="56"/>
                <w:szCs w:val="56"/>
              </w:rPr>
            </w:pPr>
            <w:r w:rsidRPr="003335F6">
              <w:rPr>
                <w:b/>
                <w:color w:val="000000"/>
                <w:sz w:val="56"/>
                <w:szCs w:val="56"/>
              </w:rPr>
              <w:t>Pravila</w:t>
            </w:r>
          </w:p>
          <w:p w:rsidR="00172F1A" w:rsidRDefault="00172F1A">
            <w:pPr>
              <w:spacing w:line="276" w:lineRule="auto"/>
              <w:jc w:val="center"/>
              <w:rPr>
                <w:rFonts w:asciiTheme="minorHAnsi" w:hAnsiTheme="minorHAnsi" w:cstheme="minorHAnsi"/>
                <w:color w:val="000000"/>
                <w:sz w:val="32"/>
                <w:szCs w:val="32"/>
              </w:rPr>
            </w:pPr>
          </w:p>
        </w:tc>
      </w:tr>
    </w:tbl>
    <w:p w:rsidR="00172F1A" w:rsidRPr="003335F6" w:rsidRDefault="00172F1A" w:rsidP="00172F1A">
      <w:pPr>
        <w:spacing w:line="276" w:lineRule="auto"/>
        <w:jc w:val="center"/>
        <w:rPr>
          <w:color w:val="000000"/>
          <w:sz w:val="28"/>
          <w:szCs w:val="28"/>
        </w:rPr>
      </w:pPr>
      <w:r w:rsidRPr="003335F6">
        <w:rPr>
          <w:color w:val="000000"/>
          <w:szCs w:val="28"/>
        </w:rPr>
        <w:t xml:space="preserve">ravnanja in protokoli OŠ Dušana Flisa Hoče in POŠ Reka - Pohorje v času začasnih ukrepov </w:t>
      </w:r>
    </w:p>
    <w:p w:rsidR="00172F1A" w:rsidRPr="003335F6" w:rsidRDefault="00172F1A" w:rsidP="00172F1A">
      <w:pPr>
        <w:spacing w:line="276" w:lineRule="auto"/>
        <w:jc w:val="center"/>
        <w:rPr>
          <w:color w:val="000000"/>
          <w:sz w:val="56"/>
          <w:szCs w:val="56"/>
        </w:rPr>
      </w:pPr>
      <w:r w:rsidRPr="003335F6">
        <w:rPr>
          <w:color w:val="000000"/>
          <w:szCs w:val="28"/>
        </w:rPr>
        <w:t>za zmanjšanje tveganja okužbe in širjenja okužbe z virusom COVID-19</w:t>
      </w:r>
    </w:p>
    <w:p w:rsidR="00322D17" w:rsidRDefault="00322D17" w:rsidP="002074BC">
      <w:pPr>
        <w:autoSpaceDE w:val="0"/>
        <w:autoSpaceDN w:val="0"/>
        <w:adjustRightInd w:val="0"/>
        <w:jc w:val="center"/>
        <w:rPr>
          <w:rFonts w:cstheme="minorHAnsi"/>
          <w:b/>
          <w:bCs/>
          <w:color w:val="C00000"/>
        </w:rPr>
      </w:pPr>
    </w:p>
    <w:p w:rsidR="00322D17" w:rsidRDefault="00322D17" w:rsidP="002074BC">
      <w:pPr>
        <w:autoSpaceDE w:val="0"/>
        <w:autoSpaceDN w:val="0"/>
        <w:adjustRightInd w:val="0"/>
        <w:jc w:val="center"/>
        <w:rPr>
          <w:rFonts w:cstheme="minorHAnsi"/>
          <w:b/>
          <w:bCs/>
          <w:color w:val="C00000"/>
        </w:rPr>
      </w:pPr>
    </w:p>
    <w:p w:rsidR="00322D17" w:rsidRDefault="00322D17" w:rsidP="002074BC">
      <w:pPr>
        <w:autoSpaceDE w:val="0"/>
        <w:autoSpaceDN w:val="0"/>
        <w:adjustRightInd w:val="0"/>
        <w:jc w:val="center"/>
        <w:rPr>
          <w:rFonts w:cstheme="minorHAnsi"/>
          <w:b/>
          <w:bCs/>
          <w:color w:val="C00000"/>
        </w:rPr>
      </w:pPr>
    </w:p>
    <w:p w:rsidR="00322D17" w:rsidRDefault="00322D17" w:rsidP="002074BC">
      <w:pPr>
        <w:autoSpaceDE w:val="0"/>
        <w:autoSpaceDN w:val="0"/>
        <w:adjustRightInd w:val="0"/>
        <w:jc w:val="center"/>
        <w:rPr>
          <w:rFonts w:cstheme="minorHAnsi"/>
          <w:b/>
          <w:bCs/>
          <w:color w:val="C00000"/>
        </w:rPr>
      </w:pPr>
    </w:p>
    <w:p w:rsidR="00322D17" w:rsidRDefault="00322D17" w:rsidP="002074BC">
      <w:pPr>
        <w:autoSpaceDE w:val="0"/>
        <w:autoSpaceDN w:val="0"/>
        <w:adjustRightInd w:val="0"/>
        <w:jc w:val="center"/>
        <w:rPr>
          <w:rFonts w:cstheme="minorHAnsi"/>
          <w:b/>
          <w:bCs/>
          <w:color w:val="C00000"/>
        </w:rPr>
      </w:pPr>
    </w:p>
    <w:p w:rsidR="00322D17" w:rsidRDefault="00322D17" w:rsidP="002074BC">
      <w:pPr>
        <w:autoSpaceDE w:val="0"/>
        <w:autoSpaceDN w:val="0"/>
        <w:adjustRightInd w:val="0"/>
        <w:jc w:val="center"/>
        <w:rPr>
          <w:rFonts w:cstheme="minorHAnsi"/>
          <w:b/>
          <w:bCs/>
          <w:color w:val="C00000"/>
        </w:rPr>
      </w:pPr>
    </w:p>
    <w:p w:rsidR="00322D17" w:rsidRDefault="00357BD0" w:rsidP="002074BC">
      <w:pPr>
        <w:autoSpaceDE w:val="0"/>
        <w:autoSpaceDN w:val="0"/>
        <w:adjustRightInd w:val="0"/>
        <w:jc w:val="center"/>
        <w:rPr>
          <w:rFonts w:cstheme="minorHAnsi"/>
          <w:b/>
          <w:bCs/>
          <w:color w:val="C00000"/>
        </w:rPr>
      </w:pPr>
      <w:r>
        <w:rPr>
          <w:noProof/>
        </w:rPr>
        <w:drawing>
          <wp:inline distT="0" distB="0" distL="0" distR="0" wp14:anchorId="55C58AE5" wp14:editId="01C97AAF">
            <wp:extent cx="3086100" cy="1524000"/>
            <wp:effectExtent l="0" t="0" r="0" b="0"/>
            <wp:docPr id="1" name="Slika 1" descr="Hoče-Slivnica Archives - Moje Podrav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če-Slivnica Archives - Moje Podravj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100" cy="1524000"/>
                    </a:xfrm>
                    <a:prstGeom prst="rect">
                      <a:avLst/>
                    </a:prstGeom>
                    <a:noFill/>
                    <a:ln>
                      <a:noFill/>
                    </a:ln>
                  </pic:spPr>
                </pic:pic>
              </a:graphicData>
            </a:graphic>
          </wp:inline>
        </w:drawing>
      </w:r>
    </w:p>
    <w:p w:rsidR="00322D17" w:rsidRDefault="00322D17" w:rsidP="002074BC">
      <w:pPr>
        <w:autoSpaceDE w:val="0"/>
        <w:autoSpaceDN w:val="0"/>
        <w:adjustRightInd w:val="0"/>
        <w:jc w:val="center"/>
        <w:rPr>
          <w:rFonts w:cstheme="minorHAnsi"/>
          <w:b/>
          <w:bCs/>
          <w:color w:val="C00000"/>
        </w:rPr>
      </w:pPr>
    </w:p>
    <w:p w:rsidR="00172F1A" w:rsidRDefault="00172F1A" w:rsidP="00322D17">
      <w:pPr>
        <w:rPr>
          <w:rFonts w:cstheme="minorHAnsi"/>
          <w:b/>
          <w:bCs/>
          <w:color w:val="C00000"/>
        </w:rPr>
      </w:pPr>
    </w:p>
    <w:p w:rsidR="00322D17" w:rsidRPr="00965E3E" w:rsidRDefault="00322D17" w:rsidP="00322D17">
      <w:pPr>
        <w:rPr>
          <w:rFonts w:asciiTheme="minorHAnsi" w:hAnsiTheme="minorHAnsi" w:cstheme="minorHAnsi"/>
          <w:b/>
          <w:noProof/>
        </w:rPr>
      </w:pPr>
      <w:r w:rsidRPr="00965E3E">
        <w:rPr>
          <w:b/>
          <w:bCs/>
          <w:iCs/>
          <w:sz w:val="28"/>
        </w:rPr>
        <w:lastRenderedPageBreak/>
        <w:t>KAZALO VSEBINE</w:t>
      </w:r>
      <w:r w:rsidRPr="00965E3E">
        <w:rPr>
          <w:rFonts w:asciiTheme="minorHAnsi" w:hAnsiTheme="minorHAnsi" w:cstheme="minorHAnsi"/>
          <w:b/>
          <w:noProof/>
        </w:rPr>
        <w:br/>
      </w:r>
    </w:p>
    <w:p w:rsidR="00965E3E" w:rsidRPr="00DC2346" w:rsidRDefault="00322D17">
      <w:pPr>
        <w:pStyle w:val="Kazalovsebine1"/>
        <w:rPr>
          <w:rFonts w:ascii="Times New Roman" w:eastAsiaTheme="minorEastAsia" w:hAnsi="Times New Roman" w:cs="Times New Roman"/>
          <w:b w:val="0"/>
          <w:sz w:val="22"/>
          <w:szCs w:val="22"/>
        </w:rPr>
      </w:pPr>
      <w:r w:rsidRPr="00DC2346">
        <w:rPr>
          <w:rFonts w:ascii="Times New Roman" w:hAnsi="Times New Roman" w:cs="Times New Roman"/>
        </w:rPr>
        <w:fldChar w:fldCharType="begin"/>
      </w:r>
      <w:r w:rsidRPr="00DC2346">
        <w:rPr>
          <w:rFonts w:ascii="Times New Roman" w:hAnsi="Times New Roman" w:cs="Times New Roman"/>
        </w:rPr>
        <w:instrText xml:space="preserve"> TOC \o "1-3" \h \z \u </w:instrText>
      </w:r>
      <w:r w:rsidRPr="00DC2346">
        <w:rPr>
          <w:rFonts w:ascii="Times New Roman" w:hAnsi="Times New Roman" w:cs="Times New Roman"/>
        </w:rPr>
        <w:fldChar w:fldCharType="separate"/>
      </w:r>
      <w:hyperlink w:anchor="_Toc82083663" w:history="1">
        <w:r w:rsidR="00965E3E" w:rsidRPr="00DC2346">
          <w:rPr>
            <w:rStyle w:val="Hiperpovezava"/>
            <w:rFonts w:ascii="Times New Roman" w:hAnsi="Times New Roman" w:cs="Times New Roman"/>
          </w:rPr>
          <w:t>1</w:t>
        </w:r>
        <w:r w:rsidR="00965E3E" w:rsidRPr="00DC2346">
          <w:rPr>
            <w:rFonts w:ascii="Times New Roman" w:eastAsiaTheme="minorEastAsia" w:hAnsi="Times New Roman" w:cs="Times New Roman"/>
            <w:b w:val="0"/>
            <w:sz w:val="22"/>
            <w:szCs w:val="22"/>
          </w:rPr>
          <w:tab/>
        </w:r>
        <w:r w:rsidR="00965E3E" w:rsidRPr="00DC2346">
          <w:rPr>
            <w:rStyle w:val="Hiperpovezava"/>
            <w:rFonts w:ascii="Times New Roman" w:hAnsi="Times New Roman" w:cs="Times New Roman"/>
          </w:rPr>
          <w:t>UVOD</w:t>
        </w:r>
        <w:r w:rsidR="00965E3E" w:rsidRPr="00DC2346">
          <w:rPr>
            <w:rFonts w:ascii="Times New Roman" w:hAnsi="Times New Roman" w:cs="Times New Roman"/>
            <w:webHidden/>
          </w:rPr>
          <w:tab/>
        </w:r>
        <w:r w:rsidR="00965E3E" w:rsidRPr="00DC2346">
          <w:rPr>
            <w:rFonts w:ascii="Times New Roman" w:hAnsi="Times New Roman" w:cs="Times New Roman"/>
            <w:webHidden/>
          </w:rPr>
          <w:fldChar w:fldCharType="begin"/>
        </w:r>
        <w:r w:rsidR="00965E3E" w:rsidRPr="00DC2346">
          <w:rPr>
            <w:rFonts w:ascii="Times New Roman" w:hAnsi="Times New Roman" w:cs="Times New Roman"/>
            <w:webHidden/>
          </w:rPr>
          <w:instrText xml:space="preserve"> PAGEREF _Toc82083663 \h </w:instrText>
        </w:r>
        <w:r w:rsidR="00965E3E" w:rsidRPr="00DC2346">
          <w:rPr>
            <w:rFonts w:ascii="Times New Roman" w:hAnsi="Times New Roman" w:cs="Times New Roman"/>
            <w:webHidden/>
          </w:rPr>
        </w:r>
        <w:r w:rsidR="00965E3E" w:rsidRPr="00DC2346">
          <w:rPr>
            <w:rFonts w:ascii="Times New Roman" w:hAnsi="Times New Roman" w:cs="Times New Roman"/>
            <w:webHidden/>
          </w:rPr>
          <w:fldChar w:fldCharType="separate"/>
        </w:r>
        <w:r w:rsidR="00DC2346">
          <w:rPr>
            <w:rFonts w:ascii="Times New Roman" w:hAnsi="Times New Roman" w:cs="Times New Roman"/>
            <w:webHidden/>
          </w:rPr>
          <w:t>3</w:t>
        </w:r>
        <w:r w:rsidR="00965E3E" w:rsidRPr="00DC2346">
          <w:rPr>
            <w:rFonts w:ascii="Times New Roman" w:hAnsi="Times New Roman" w:cs="Times New Roman"/>
            <w:webHidden/>
          </w:rPr>
          <w:fldChar w:fldCharType="end"/>
        </w:r>
      </w:hyperlink>
    </w:p>
    <w:p w:rsidR="00965E3E" w:rsidRPr="00DC2346" w:rsidRDefault="001472DE">
      <w:pPr>
        <w:pStyle w:val="Kazalovsebine1"/>
        <w:rPr>
          <w:rFonts w:ascii="Times New Roman" w:eastAsiaTheme="minorEastAsia" w:hAnsi="Times New Roman" w:cs="Times New Roman"/>
          <w:b w:val="0"/>
          <w:sz w:val="22"/>
          <w:szCs w:val="22"/>
        </w:rPr>
      </w:pPr>
      <w:hyperlink w:anchor="_Toc82083664" w:history="1">
        <w:r w:rsidR="00965E3E" w:rsidRPr="00DC2346">
          <w:rPr>
            <w:rStyle w:val="Hiperpovezava"/>
            <w:rFonts w:ascii="Times New Roman" w:hAnsi="Times New Roman" w:cs="Times New Roman"/>
          </w:rPr>
          <w:t>2</w:t>
        </w:r>
        <w:r w:rsidR="00965E3E" w:rsidRPr="00DC2346">
          <w:rPr>
            <w:rFonts w:ascii="Times New Roman" w:eastAsiaTheme="minorEastAsia" w:hAnsi="Times New Roman" w:cs="Times New Roman"/>
            <w:b w:val="0"/>
            <w:sz w:val="22"/>
            <w:szCs w:val="22"/>
          </w:rPr>
          <w:tab/>
        </w:r>
        <w:r w:rsidR="00965E3E" w:rsidRPr="00DC2346">
          <w:rPr>
            <w:rStyle w:val="Hiperpovezava"/>
            <w:rFonts w:ascii="Times New Roman" w:hAnsi="Times New Roman" w:cs="Times New Roman"/>
          </w:rPr>
          <w:t>PODLAGA ZA SPREJEM PRAVIL</w:t>
        </w:r>
        <w:r w:rsidR="00965E3E" w:rsidRPr="00DC2346">
          <w:rPr>
            <w:rFonts w:ascii="Times New Roman" w:hAnsi="Times New Roman" w:cs="Times New Roman"/>
            <w:webHidden/>
          </w:rPr>
          <w:tab/>
        </w:r>
        <w:r w:rsidR="00965E3E" w:rsidRPr="00DC2346">
          <w:rPr>
            <w:rFonts w:ascii="Times New Roman" w:hAnsi="Times New Roman" w:cs="Times New Roman"/>
            <w:webHidden/>
          </w:rPr>
          <w:fldChar w:fldCharType="begin"/>
        </w:r>
        <w:r w:rsidR="00965E3E" w:rsidRPr="00DC2346">
          <w:rPr>
            <w:rFonts w:ascii="Times New Roman" w:hAnsi="Times New Roman" w:cs="Times New Roman"/>
            <w:webHidden/>
          </w:rPr>
          <w:instrText xml:space="preserve"> PAGEREF _Toc82083664 \h </w:instrText>
        </w:r>
        <w:r w:rsidR="00965E3E" w:rsidRPr="00DC2346">
          <w:rPr>
            <w:rFonts w:ascii="Times New Roman" w:hAnsi="Times New Roman" w:cs="Times New Roman"/>
            <w:webHidden/>
          </w:rPr>
        </w:r>
        <w:r w:rsidR="00965E3E" w:rsidRPr="00DC2346">
          <w:rPr>
            <w:rFonts w:ascii="Times New Roman" w:hAnsi="Times New Roman" w:cs="Times New Roman"/>
            <w:webHidden/>
          </w:rPr>
          <w:fldChar w:fldCharType="separate"/>
        </w:r>
        <w:r w:rsidR="00DC2346">
          <w:rPr>
            <w:rFonts w:ascii="Times New Roman" w:hAnsi="Times New Roman" w:cs="Times New Roman"/>
            <w:webHidden/>
          </w:rPr>
          <w:t>3</w:t>
        </w:r>
        <w:r w:rsidR="00965E3E" w:rsidRPr="00DC2346">
          <w:rPr>
            <w:rFonts w:ascii="Times New Roman" w:hAnsi="Times New Roman" w:cs="Times New Roman"/>
            <w:webHidden/>
          </w:rPr>
          <w:fldChar w:fldCharType="end"/>
        </w:r>
      </w:hyperlink>
    </w:p>
    <w:p w:rsidR="00965E3E" w:rsidRPr="00DC2346" w:rsidRDefault="001472DE">
      <w:pPr>
        <w:pStyle w:val="Kazalovsebine2"/>
        <w:rPr>
          <w:rFonts w:ascii="Times New Roman" w:eastAsiaTheme="minorEastAsia" w:hAnsi="Times New Roman" w:cs="Times New Roman"/>
          <w:noProof/>
          <w:sz w:val="22"/>
          <w:szCs w:val="22"/>
        </w:rPr>
      </w:pPr>
      <w:hyperlink w:anchor="_Toc82083665" w:history="1">
        <w:r w:rsidR="00965E3E" w:rsidRPr="00DC2346">
          <w:rPr>
            <w:rStyle w:val="Hiperpovezava"/>
            <w:rFonts w:ascii="Times New Roman" w:hAnsi="Times New Roman" w:cs="Times New Roman"/>
            <w:i/>
            <w:noProof/>
          </w:rPr>
          <w:t>2.1</w:t>
        </w:r>
        <w:r w:rsidR="00965E3E" w:rsidRPr="00DC2346">
          <w:rPr>
            <w:rFonts w:ascii="Times New Roman" w:eastAsiaTheme="minorEastAsia" w:hAnsi="Times New Roman" w:cs="Times New Roman"/>
            <w:noProof/>
            <w:sz w:val="22"/>
            <w:szCs w:val="22"/>
          </w:rPr>
          <w:tab/>
        </w:r>
        <w:r w:rsidR="00965E3E" w:rsidRPr="00DC2346">
          <w:rPr>
            <w:rStyle w:val="Hiperpovezava"/>
            <w:rFonts w:ascii="Times New Roman" w:hAnsi="Times New Roman" w:cs="Times New Roman"/>
            <w:i/>
            <w:noProof/>
          </w:rPr>
          <w:t>Pravna podlaga</w:t>
        </w:r>
        <w:r w:rsidR="00965E3E" w:rsidRPr="00DC2346">
          <w:rPr>
            <w:rFonts w:ascii="Times New Roman" w:hAnsi="Times New Roman" w:cs="Times New Roman"/>
            <w:noProof/>
            <w:webHidden/>
          </w:rPr>
          <w:tab/>
        </w:r>
        <w:r w:rsidR="00965E3E" w:rsidRPr="00DC2346">
          <w:rPr>
            <w:rFonts w:ascii="Times New Roman" w:hAnsi="Times New Roman" w:cs="Times New Roman"/>
            <w:noProof/>
            <w:webHidden/>
          </w:rPr>
          <w:fldChar w:fldCharType="begin"/>
        </w:r>
        <w:r w:rsidR="00965E3E" w:rsidRPr="00DC2346">
          <w:rPr>
            <w:rFonts w:ascii="Times New Roman" w:hAnsi="Times New Roman" w:cs="Times New Roman"/>
            <w:noProof/>
            <w:webHidden/>
          </w:rPr>
          <w:instrText xml:space="preserve"> PAGEREF _Toc82083665 \h </w:instrText>
        </w:r>
        <w:r w:rsidR="00965E3E" w:rsidRPr="00DC2346">
          <w:rPr>
            <w:rFonts w:ascii="Times New Roman" w:hAnsi="Times New Roman" w:cs="Times New Roman"/>
            <w:noProof/>
            <w:webHidden/>
          </w:rPr>
        </w:r>
        <w:r w:rsidR="00965E3E" w:rsidRPr="00DC2346">
          <w:rPr>
            <w:rFonts w:ascii="Times New Roman" w:hAnsi="Times New Roman" w:cs="Times New Roman"/>
            <w:noProof/>
            <w:webHidden/>
          </w:rPr>
          <w:fldChar w:fldCharType="separate"/>
        </w:r>
        <w:r w:rsidR="00DC2346">
          <w:rPr>
            <w:rFonts w:ascii="Times New Roman" w:hAnsi="Times New Roman" w:cs="Times New Roman"/>
            <w:noProof/>
            <w:webHidden/>
          </w:rPr>
          <w:t>3</w:t>
        </w:r>
        <w:r w:rsidR="00965E3E" w:rsidRPr="00DC2346">
          <w:rPr>
            <w:rFonts w:ascii="Times New Roman" w:hAnsi="Times New Roman" w:cs="Times New Roman"/>
            <w:noProof/>
            <w:webHidden/>
          </w:rPr>
          <w:fldChar w:fldCharType="end"/>
        </w:r>
      </w:hyperlink>
    </w:p>
    <w:p w:rsidR="00965E3E" w:rsidRPr="00DC2346" w:rsidRDefault="001472DE">
      <w:pPr>
        <w:pStyle w:val="Kazalovsebine2"/>
        <w:rPr>
          <w:rFonts w:ascii="Times New Roman" w:eastAsiaTheme="minorEastAsia" w:hAnsi="Times New Roman" w:cs="Times New Roman"/>
          <w:noProof/>
          <w:sz w:val="22"/>
          <w:szCs w:val="22"/>
        </w:rPr>
      </w:pPr>
      <w:hyperlink w:anchor="_Toc82083666" w:history="1">
        <w:r w:rsidR="00965E3E" w:rsidRPr="00DC2346">
          <w:rPr>
            <w:rStyle w:val="Hiperpovezava"/>
            <w:rFonts w:ascii="Times New Roman" w:hAnsi="Times New Roman" w:cs="Times New Roman"/>
            <w:i/>
            <w:noProof/>
          </w:rPr>
          <w:t>2.2</w:t>
        </w:r>
        <w:r w:rsidR="00965E3E" w:rsidRPr="00DC2346">
          <w:rPr>
            <w:rFonts w:ascii="Times New Roman" w:eastAsiaTheme="minorEastAsia" w:hAnsi="Times New Roman" w:cs="Times New Roman"/>
            <w:noProof/>
            <w:sz w:val="22"/>
            <w:szCs w:val="22"/>
          </w:rPr>
          <w:tab/>
        </w:r>
        <w:r w:rsidR="00965E3E" w:rsidRPr="00DC2346">
          <w:rPr>
            <w:rStyle w:val="Hiperpovezava"/>
            <w:rFonts w:ascii="Times New Roman" w:hAnsi="Times New Roman" w:cs="Times New Roman"/>
            <w:i/>
            <w:noProof/>
          </w:rPr>
          <w:t>Druge podlage</w:t>
        </w:r>
        <w:r w:rsidR="00965E3E" w:rsidRPr="00DC2346">
          <w:rPr>
            <w:rFonts w:ascii="Times New Roman" w:hAnsi="Times New Roman" w:cs="Times New Roman"/>
            <w:noProof/>
            <w:webHidden/>
          </w:rPr>
          <w:tab/>
        </w:r>
        <w:r w:rsidR="00965E3E" w:rsidRPr="00DC2346">
          <w:rPr>
            <w:rFonts w:ascii="Times New Roman" w:hAnsi="Times New Roman" w:cs="Times New Roman"/>
            <w:noProof/>
            <w:webHidden/>
          </w:rPr>
          <w:fldChar w:fldCharType="begin"/>
        </w:r>
        <w:r w:rsidR="00965E3E" w:rsidRPr="00DC2346">
          <w:rPr>
            <w:rFonts w:ascii="Times New Roman" w:hAnsi="Times New Roman" w:cs="Times New Roman"/>
            <w:noProof/>
            <w:webHidden/>
          </w:rPr>
          <w:instrText xml:space="preserve"> PAGEREF _Toc82083666 \h </w:instrText>
        </w:r>
        <w:r w:rsidR="00965E3E" w:rsidRPr="00DC2346">
          <w:rPr>
            <w:rFonts w:ascii="Times New Roman" w:hAnsi="Times New Roman" w:cs="Times New Roman"/>
            <w:noProof/>
            <w:webHidden/>
          </w:rPr>
        </w:r>
        <w:r w:rsidR="00965E3E" w:rsidRPr="00DC2346">
          <w:rPr>
            <w:rFonts w:ascii="Times New Roman" w:hAnsi="Times New Roman" w:cs="Times New Roman"/>
            <w:noProof/>
            <w:webHidden/>
          </w:rPr>
          <w:fldChar w:fldCharType="separate"/>
        </w:r>
        <w:r w:rsidR="00DC2346">
          <w:rPr>
            <w:rFonts w:ascii="Times New Roman" w:hAnsi="Times New Roman" w:cs="Times New Roman"/>
            <w:noProof/>
            <w:webHidden/>
          </w:rPr>
          <w:t>3</w:t>
        </w:r>
        <w:r w:rsidR="00965E3E" w:rsidRPr="00DC2346">
          <w:rPr>
            <w:rFonts w:ascii="Times New Roman" w:hAnsi="Times New Roman" w:cs="Times New Roman"/>
            <w:noProof/>
            <w:webHidden/>
          </w:rPr>
          <w:fldChar w:fldCharType="end"/>
        </w:r>
      </w:hyperlink>
    </w:p>
    <w:p w:rsidR="00965E3E" w:rsidRPr="00DC2346" w:rsidRDefault="001472DE">
      <w:pPr>
        <w:pStyle w:val="Kazalovsebine1"/>
        <w:rPr>
          <w:rFonts w:ascii="Times New Roman" w:eastAsiaTheme="minorEastAsia" w:hAnsi="Times New Roman" w:cs="Times New Roman"/>
          <w:b w:val="0"/>
          <w:sz w:val="22"/>
          <w:szCs w:val="22"/>
        </w:rPr>
      </w:pPr>
      <w:hyperlink w:anchor="_Toc82083667" w:history="1">
        <w:r w:rsidR="00965E3E" w:rsidRPr="00DC2346">
          <w:rPr>
            <w:rStyle w:val="Hiperpovezava"/>
            <w:rFonts w:ascii="Times New Roman" w:hAnsi="Times New Roman" w:cs="Times New Roman"/>
          </w:rPr>
          <w:t>3</w:t>
        </w:r>
        <w:r w:rsidR="00965E3E" w:rsidRPr="00DC2346">
          <w:rPr>
            <w:rFonts w:ascii="Times New Roman" w:eastAsiaTheme="minorEastAsia" w:hAnsi="Times New Roman" w:cs="Times New Roman"/>
            <w:b w:val="0"/>
            <w:sz w:val="22"/>
            <w:szCs w:val="22"/>
          </w:rPr>
          <w:tab/>
        </w:r>
        <w:r w:rsidR="00965E3E" w:rsidRPr="00DC2346">
          <w:rPr>
            <w:rStyle w:val="Hiperpovezava"/>
            <w:rFonts w:ascii="Times New Roman" w:hAnsi="Times New Roman" w:cs="Times New Roman"/>
          </w:rPr>
          <w:t>DELEŽNIKI VIZ  (vzgojno-izobraževalnega) PROCESA</w:t>
        </w:r>
        <w:r w:rsidR="00965E3E" w:rsidRPr="00DC2346">
          <w:rPr>
            <w:rFonts w:ascii="Times New Roman" w:hAnsi="Times New Roman" w:cs="Times New Roman"/>
            <w:webHidden/>
          </w:rPr>
          <w:tab/>
        </w:r>
        <w:r w:rsidR="00965E3E" w:rsidRPr="00DC2346">
          <w:rPr>
            <w:rFonts w:ascii="Times New Roman" w:hAnsi="Times New Roman" w:cs="Times New Roman"/>
            <w:webHidden/>
          </w:rPr>
          <w:fldChar w:fldCharType="begin"/>
        </w:r>
        <w:r w:rsidR="00965E3E" w:rsidRPr="00DC2346">
          <w:rPr>
            <w:rFonts w:ascii="Times New Roman" w:hAnsi="Times New Roman" w:cs="Times New Roman"/>
            <w:webHidden/>
          </w:rPr>
          <w:instrText xml:space="preserve"> PAGEREF _Toc82083667 \h </w:instrText>
        </w:r>
        <w:r w:rsidR="00965E3E" w:rsidRPr="00DC2346">
          <w:rPr>
            <w:rFonts w:ascii="Times New Roman" w:hAnsi="Times New Roman" w:cs="Times New Roman"/>
            <w:webHidden/>
          </w:rPr>
        </w:r>
        <w:r w:rsidR="00965E3E" w:rsidRPr="00DC2346">
          <w:rPr>
            <w:rFonts w:ascii="Times New Roman" w:hAnsi="Times New Roman" w:cs="Times New Roman"/>
            <w:webHidden/>
          </w:rPr>
          <w:fldChar w:fldCharType="separate"/>
        </w:r>
        <w:r w:rsidR="00DC2346">
          <w:rPr>
            <w:rFonts w:ascii="Times New Roman" w:hAnsi="Times New Roman" w:cs="Times New Roman"/>
            <w:webHidden/>
          </w:rPr>
          <w:t>3</w:t>
        </w:r>
        <w:r w:rsidR="00965E3E" w:rsidRPr="00DC2346">
          <w:rPr>
            <w:rFonts w:ascii="Times New Roman" w:hAnsi="Times New Roman" w:cs="Times New Roman"/>
            <w:webHidden/>
          </w:rPr>
          <w:fldChar w:fldCharType="end"/>
        </w:r>
      </w:hyperlink>
    </w:p>
    <w:p w:rsidR="00965E3E" w:rsidRPr="00DC2346" w:rsidRDefault="001472DE">
      <w:pPr>
        <w:pStyle w:val="Kazalovsebine1"/>
        <w:rPr>
          <w:rFonts w:ascii="Times New Roman" w:eastAsiaTheme="minorEastAsia" w:hAnsi="Times New Roman" w:cs="Times New Roman"/>
          <w:b w:val="0"/>
          <w:sz w:val="22"/>
          <w:szCs w:val="22"/>
        </w:rPr>
      </w:pPr>
      <w:hyperlink w:anchor="_Toc82083668" w:history="1">
        <w:r w:rsidR="00965E3E" w:rsidRPr="00DC2346">
          <w:rPr>
            <w:rStyle w:val="Hiperpovezava"/>
            <w:rFonts w:ascii="Times New Roman" w:hAnsi="Times New Roman" w:cs="Times New Roman"/>
          </w:rPr>
          <w:t>4</w:t>
        </w:r>
        <w:r w:rsidR="00965E3E" w:rsidRPr="00DC2346">
          <w:rPr>
            <w:rFonts w:ascii="Times New Roman" w:eastAsiaTheme="minorEastAsia" w:hAnsi="Times New Roman" w:cs="Times New Roman"/>
            <w:b w:val="0"/>
            <w:sz w:val="22"/>
            <w:szCs w:val="22"/>
          </w:rPr>
          <w:tab/>
        </w:r>
        <w:r w:rsidR="00965E3E" w:rsidRPr="00DC2346">
          <w:rPr>
            <w:rStyle w:val="Hiperpovezava"/>
            <w:rFonts w:ascii="Times New Roman" w:hAnsi="Times New Roman" w:cs="Times New Roman"/>
          </w:rPr>
          <w:t>IZVAJANJE VIZ (vzgojno–izobraževalnega) DELA</w:t>
        </w:r>
        <w:r w:rsidR="00965E3E" w:rsidRPr="00DC2346">
          <w:rPr>
            <w:rFonts w:ascii="Times New Roman" w:hAnsi="Times New Roman" w:cs="Times New Roman"/>
            <w:webHidden/>
          </w:rPr>
          <w:tab/>
        </w:r>
        <w:r w:rsidR="00965E3E" w:rsidRPr="00DC2346">
          <w:rPr>
            <w:rFonts w:ascii="Times New Roman" w:hAnsi="Times New Roman" w:cs="Times New Roman"/>
            <w:webHidden/>
          </w:rPr>
          <w:fldChar w:fldCharType="begin"/>
        </w:r>
        <w:r w:rsidR="00965E3E" w:rsidRPr="00DC2346">
          <w:rPr>
            <w:rFonts w:ascii="Times New Roman" w:hAnsi="Times New Roman" w:cs="Times New Roman"/>
            <w:webHidden/>
          </w:rPr>
          <w:instrText xml:space="preserve"> PAGEREF _Toc82083668 \h </w:instrText>
        </w:r>
        <w:r w:rsidR="00965E3E" w:rsidRPr="00DC2346">
          <w:rPr>
            <w:rFonts w:ascii="Times New Roman" w:hAnsi="Times New Roman" w:cs="Times New Roman"/>
            <w:webHidden/>
          </w:rPr>
        </w:r>
        <w:r w:rsidR="00965E3E" w:rsidRPr="00DC2346">
          <w:rPr>
            <w:rFonts w:ascii="Times New Roman" w:hAnsi="Times New Roman" w:cs="Times New Roman"/>
            <w:webHidden/>
          </w:rPr>
          <w:fldChar w:fldCharType="separate"/>
        </w:r>
        <w:r w:rsidR="00DC2346">
          <w:rPr>
            <w:rFonts w:ascii="Times New Roman" w:hAnsi="Times New Roman" w:cs="Times New Roman"/>
            <w:webHidden/>
          </w:rPr>
          <w:t>3</w:t>
        </w:r>
        <w:r w:rsidR="00965E3E" w:rsidRPr="00DC2346">
          <w:rPr>
            <w:rFonts w:ascii="Times New Roman" w:hAnsi="Times New Roman" w:cs="Times New Roman"/>
            <w:webHidden/>
          </w:rPr>
          <w:fldChar w:fldCharType="end"/>
        </w:r>
      </w:hyperlink>
    </w:p>
    <w:p w:rsidR="00965E3E" w:rsidRPr="00DC2346" w:rsidRDefault="001472DE">
      <w:pPr>
        <w:pStyle w:val="Kazalovsebine2"/>
        <w:rPr>
          <w:rFonts w:ascii="Times New Roman" w:eastAsiaTheme="minorEastAsia" w:hAnsi="Times New Roman" w:cs="Times New Roman"/>
          <w:noProof/>
          <w:sz w:val="22"/>
          <w:szCs w:val="22"/>
        </w:rPr>
      </w:pPr>
      <w:hyperlink w:anchor="_Toc82083669" w:history="1">
        <w:r w:rsidR="00965E3E" w:rsidRPr="00DC2346">
          <w:rPr>
            <w:rStyle w:val="Hiperpovezava"/>
            <w:rFonts w:ascii="Times New Roman" w:hAnsi="Times New Roman" w:cs="Times New Roman"/>
            <w:i/>
            <w:noProof/>
          </w:rPr>
          <w:t>4.1</w:t>
        </w:r>
        <w:r w:rsidR="00965E3E" w:rsidRPr="00DC2346">
          <w:rPr>
            <w:rFonts w:ascii="Times New Roman" w:eastAsiaTheme="minorEastAsia" w:hAnsi="Times New Roman" w:cs="Times New Roman"/>
            <w:noProof/>
            <w:sz w:val="22"/>
            <w:szCs w:val="22"/>
          </w:rPr>
          <w:tab/>
        </w:r>
        <w:r w:rsidR="00965E3E" w:rsidRPr="00DC2346">
          <w:rPr>
            <w:rStyle w:val="Hiperpovezava"/>
            <w:rFonts w:ascii="Times New Roman" w:hAnsi="Times New Roman" w:cs="Times New Roman"/>
            <w:i/>
            <w:noProof/>
          </w:rPr>
          <w:t>Izvajanje VIZ dela v prostorih OŠ Dušana Flisa Hoče in POŠ Reka – Pohorje</w:t>
        </w:r>
        <w:r w:rsidR="00965E3E" w:rsidRPr="00DC2346">
          <w:rPr>
            <w:rFonts w:ascii="Times New Roman" w:hAnsi="Times New Roman" w:cs="Times New Roman"/>
            <w:noProof/>
            <w:webHidden/>
          </w:rPr>
          <w:tab/>
        </w:r>
        <w:r w:rsidR="00965E3E" w:rsidRPr="00DC2346">
          <w:rPr>
            <w:rFonts w:ascii="Times New Roman" w:hAnsi="Times New Roman" w:cs="Times New Roman"/>
            <w:noProof/>
            <w:webHidden/>
          </w:rPr>
          <w:fldChar w:fldCharType="begin"/>
        </w:r>
        <w:r w:rsidR="00965E3E" w:rsidRPr="00DC2346">
          <w:rPr>
            <w:rFonts w:ascii="Times New Roman" w:hAnsi="Times New Roman" w:cs="Times New Roman"/>
            <w:noProof/>
            <w:webHidden/>
          </w:rPr>
          <w:instrText xml:space="preserve"> PAGEREF _Toc82083669 \h </w:instrText>
        </w:r>
        <w:r w:rsidR="00965E3E" w:rsidRPr="00DC2346">
          <w:rPr>
            <w:rFonts w:ascii="Times New Roman" w:hAnsi="Times New Roman" w:cs="Times New Roman"/>
            <w:noProof/>
            <w:webHidden/>
          </w:rPr>
        </w:r>
        <w:r w:rsidR="00965E3E" w:rsidRPr="00DC2346">
          <w:rPr>
            <w:rFonts w:ascii="Times New Roman" w:hAnsi="Times New Roman" w:cs="Times New Roman"/>
            <w:noProof/>
            <w:webHidden/>
          </w:rPr>
          <w:fldChar w:fldCharType="separate"/>
        </w:r>
        <w:r w:rsidR="00DC2346">
          <w:rPr>
            <w:rFonts w:ascii="Times New Roman" w:hAnsi="Times New Roman" w:cs="Times New Roman"/>
            <w:noProof/>
            <w:webHidden/>
          </w:rPr>
          <w:t>3</w:t>
        </w:r>
        <w:r w:rsidR="00965E3E" w:rsidRPr="00DC2346">
          <w:rPr>
            <w:rFonts w:ascii="Times New Roman" w:hAnsi="Times New Roman" w:cs="Times New Roman"/>
            <w:noProof/>
            <w:webHidden/>
          </w:rPr>
          <w:fldChar w:fldCharType="end"/>
        </w:r>
      </w:hyperlink>
    </w:p>
    <w:p w:rsidR="00965E3E" w:rsidRPr="00DC2346" w:rsidRDefault="001472DE">
      <w:pPr>
        <w:pStyle w:val="Kazalovsebine2"/>
        <w:rPr>
          <w:rFonts w:ascii="Times New Roman" w:eastAsiaTheme="minorEastAsia" w:hAnsi="Times New Roman" w:cs="Times New Roman"/>
          <w:noProof/>
          <w:sz w:val="22"/>
          <w:szCs w:val="22"/>
        </w:rPr>
      </w:pPr>
      <w:hyperlink w:anchor="_Toc82083670" w:history="1">
        <w:r w:rsidR="00965E3E" w:rsidRPr="00DC2346">
          <w:rPr>
            <w:rStyle w:val="Hiperpovezava"/>
            <w:rFonts w:ascii="Times New Roman" w:hAnsi="Times New Roman" w:cs="Times New Roman"/>
            <w:i/>
            <w:noProof/>
          </w:rPr>
          <w:t xml:space="preserve">4.2  </w:t>
        </w:r>
        <w:r w:rsidR="00965E3E" w:rsidRPr="00DC2346">
          <w:rPr>
            <w:rFonts w:ascii="Times New Roman" w:eastAsiaTheme="minorEastAsia" w:hAnsi="Times New Roman" w:cs="Times New Roman"/>
            <w:noProof/>
            <w:sz w:val="22"/>
            <w:szCs w:val="22"/>
          </w:rPr>
          <w:tab/>
        </w:r>
        <w:r w:rsidR="00965E3E" w:rsidRPr="00DC2346">
          <w:rPr>
            <w:rStyle w:val="Hiperpovezava"/>
            <w:rFonts w:ascii="Times New Roman" w:hAnsi="Times New Roman" w:cs="Times New Roman"/>
            <w:i/>
            <w:noProof/>
          </w:rPr>
          <w:t>Izvajanje VIZ dela</w:t>
        </w:r>
        <w:r w:rsidR="00965E3E" w:rsidRPr="00DC2346">
          <w:rPr>
            <w:rFonts w:ascii="Times New Roman" w:hAnsi="Times New Roman" w:cs="Times New Roman"/>
            <w:noProof/>
            <w:webHidden/>
          </w:rPr>
          <w:tab/>
        </w:r>
        <w:r w:rsidR="00965E3E" w:rsidRPr="00DC2346">
          <w:rPr>
            <w:rFonts w:ascii="Times New Roman" w:hAnsi="Times New Roman" w:cs="Times New Roman"/>
            <w:noProof/>
            <w:webHidden/>
          </w:rPr>
          <w:fldChar w:fldCharType="begin"/>
        </w:r>
        <w:r w:rsidR="00965E3E" w:rsidRPr="00DC2346">
          <w:rPr>
            <w:rFonts w:ascii="Times New Roman" w:hAnsi="Times New Roman" w:cs="Times New Roman"/>
            <w:noProof/>
            <w:webHidden/>
          </w:rPr>
          <w:instrText xml:space="preserve"> PAGEREF _Toc82083670 \h </w:instrText>
        </w:r>
        <w:r w:rsidR="00965E3E" w:rsidRPr="00DC2346">
          <w:rPr>
            <w:rFonts w:ascii="Times New Roman" w:hAnsi="Times New Roman" w:cs="Times New Roman"/>
            <w:noProof/>
            <w:webHidden/>
          </w:rPr>
        </w:r>
        <w:r w:rsidR="00965E3E" w:rsidRPr="00DC2346">
          <w:rPr>
            <w:rFonts w:ascii="Times New Roman" w:hAnsi="Times New Roman" w:cs="Times New Roman"/>
            <w:noProof/>
            <w:webHidden/>
          </w:rPr>
          <w:fldChar w:fldCharType="separate"/>
        </w:r>
        <w:r w:rsidR="00DC2346">
          <w:rPr>
            <w:rFonts w:ascii="Times New Roman" w:hAnsi="Times New Roman" w:cs="Times New Roman"/>
            <w:noProof/>
            <w:webHidden/>
          </w:rPr>
          <w:t>4</w:t>
        </w:r>
        <w:r w:rsidR="00965E3E" w:rsidRPr="00DC2346">
          <w:rPr>
            <w:rFonts w:ascii="Times New Roman" w:hAnsi="Times New Roman" w:cs="Times New Roman"/>
            <w:noProof/>
            <w:webHidden/>
          </w:rPr>
          <w:fldChar w:fldCharType="end"/>
        </w:r>
      </w:hyperlink>
    </w:p>
    <w:p w:rsidR="00965E3E" w:rsidRPr="00DC2346" w:rsidRDefault="001472DE">
      <w:pPr>
        <w:pStyle w:val="Kazalovsebine2"/>
        <w:rPr>
          <w:rFonts w:ascii="Times New Roman" w:eastAsiaTheme="minorEastAsia" w:hAnsi="Times New Roman" w:cs="Times New Roman"/>
          <w:noProof/>
          <w:sz w:val="22"/>
          <w:szCs w:val="22"/>
        </w:rPr>
      </w:pPr>
      <w:hyperlink w:anchor="_Toc82083671" w:history="1">
        <w:r w:rsidR="00965E3E" w:rsidRPr="00DC2346">
          <w:rPr>
            <w:rStyle w:val="Hiperpovezava"/>
            <w:rFonts w:ascii="Times New Roman" w:hAnsi="Times New Roman" w:cs="Times New Roman"/>
            <w:i/>
            <w:noProof/>
          </w:rPr>
          <w:t xml:space="preserve">4.3 </w:t>
        </w:r>
        <w:r w:rsidR="00965E3E" w:rsidRPr="00DC2346">
          <w:rPr>
            <w:rFonts w:ascii="Times New Roman" w:eastAsiaTheme="minorEastAsia" w:hAnsi="Times New Roman" w:cs="Times New Roman"/>
            <w:noProof/>
            <w:sz w:val="22"/>
            <w:szCs w:val="22"/>
          </w:rPr>
          <w:tab/>
        </w:r>
        <w:r w:rsidR="00965E3E" w:rsidRPr="00DC2346">
          <w:rPr>
            <w:rStyle w:val="Hiperpovezava"/>
            <w:rFonts w:ascii="Times New Roman" w:hAnsi="Times New Roman" w:cs="Times New Roman"/>
            <w:i/>
            <w:noProof/>
          </w:rPr>
          <w:t>Zdravstveno stanje deležnikov VIZ</w:t>
        </w:r>
        <w:r w:rsidR="00965E3E" w:rsidRPr="00DC2346">
          <w:rPr>
            <w:rFonts w:ascii="Times New Roman" w:hAnsi="Times New Roman" w:cs="Times New Roman"/>
            <w:noProof/>
            <w:webHidden/>
          </w:rPr>
          <w:tab/>
        </w:r>
        <w:r w:rsidR="00965E3E" w:rsidRPr="00DC2346">
          <w:rPr>
            <w:rFonts w:ascii="Times New Roman" w:hAnsi="Times New Roman" w:cs="Times New Roman"/>
            <w:noProof/>
            <w:webHidden/>
          </w:rPr>
          <w:fldChar w:fldCharType="begin"/>
        </w:r>
        <w:r w:rsidR="00965E3E" w:rsidRPr="00DC2346">
          <w:rPr>
            <w:rFonts w:ascii="Times New Roman" w:hAnsi="Times New Roman" w:cs="Times New Roman"/>
            <w:noProof/>
            <w:webHidden/>
          </w:rPr>
          <w:instrText xml:space="preserve"> PAGEREF _Toc82083671 \h </w:instrText>
        </w:r>
        <w:r w:rsidR="00965E3E" w:rsidRPr="00DC2346">
          <w:rPr>
            <w:rFonts w:ascii="Times New Roman" w:hAnsi="Times New Roman" w:cs="Times New Roman"/>
            <w:noProof/>
            <w:webHidden/>
          </w:rPr>
        </w:r>
        <w:r w:rsidR="00965E3E" w:rsidRPr="00DC2346">
          <w:rPr>
            <w:rFonts w:ascii="Times New Roman" w:hAnsi="Times New Roman" w:cs="Times New Roman"/>
            <w:noProof/>
            <w:webHidden/>
          </w:rPr>
          <w:fldChar w:fldCharType="separate"/>
        </w:r>
        <w:r w:rsidR="00DC2346">
          <w:rPr>
            <w:rFonts w:ascii="Times New Roman" w:hAnsi="Times New Roman" w:cs="Times New Roman"/>
            <w:noProof/>
            <w:webHidden/>
          </w:rPr>
          <w:t>4</w:t>
        </w:r>
        <w:r w:rsidR="00965E3E" w:rsidRPr="00DC2346">
          <w:rPr>
            <w:rFonts w:ascii="Times New Roman" w:hAnsi="Times New Roman" w:cs="Times New Roman"/>
            <w:noProof/>
            <w:webHidden/>
          </w:rPr>
          <w:fldChar w:fldCharType="end"/>
        </w:r>
      </w:hyperlink>
    </w:p>
    <w:p w:rsidR="00965E3E" w:rsidRPr="00DC2346" w:rsidRDefault="001472DE">
      <w:pPr>
        <w:pStyle w:val="Kazalovsebine2"/>
        <w:rPr>
          <w:rFonts w:ascii="Times New Roman" w:eastAsiaTheme="minorEastAsia" w:hAnsi="Times New Roman" w:cs="Times New Roman"/>
          <w:noProof/>
          <w:sz w:val="22"/>
          <w:szCs w:val="22"/>
        </w:rPr>
      </w:pPr>
      <w:hyperlink w:anchor="_Toc82083672" w:history="1">
        <w:r w:rsidR="00965E3E" w:rsidRPr="00DC2346">
          <w:rPr>
            <w:rStyle w:val="Hiperpovezava"/>
            <w:rFonts w:ascii="Times New Roman" w:hAnsi="Times New Roman" w:cs="Times New Roman"/>
            <w:i/>
            <w:noProof/>
          </w:rPr>
          <w:t>4.4</w:t>
        </w:r>
        <w:r w:rsidR="00965E3E" w:rsidRPr="00DC2346">
          <w:rPr>
            <w:rFonts w:ascii="Times New Roman" w:eastAsiaTheme="minorEastAsia" w:hAnsi="Times New Roman" w:cs="Times New Roman"/>
            <w:noProof/>
            <w:sz w:val="22"/>
            <w:szCs w:val="22"/>
          </w:rPr>
          <w:tab/>
        </w:r>
        <w:r w:rsidR="00965E3E" w:rsidRPr="00DC2346">
          <w:rPr>
            <w:rStyle w:val="Hiperpovezava"/>
            <w:rFonts w:ascii="Times New Roman" w:hAnsi="Times New Roman" w:cs="Times New Roman"/>
            <w:i/>
            <w:noProof/>
          </w:rPr>
          <w:t>Pogoji za opravljanje dela za zaposlene v VIZ</w:t>
        </w:r>
        <w:r w:rsidR="00965E3E" w:rsidRPr="00DC2346">
          <w:rPr>
            <w:rFonts w:ascii="Times New Roman" w:hAnsi="Times New Roman" w:cs="Times New Roman"/>
            <w:noProof/>
            <w:webHidden/>
          </w:rPr>
          <w:tab/>
        </w:r>
        <w:r w:rsidR="00965E3E" w:rsidRPr="00DC2346">
          <w:rPr>
            <w:rFonts w:ascii="Times New Roman" w:hAnsi="Times New Roman" w:cs="Times New Roman"/>
            <w:noProof/>
            <w:webHidden/>
          </w:rPr>
          <w:fldChar w:fldCharType="begin"/>
        </w:r>
        <w:r w:rsidR="00965E3E" w:rsidRPr="00DC2346">
          <w:rPr>
            <w:rFonts w:ascii="Times New Roman" w:hAnsi="Times New Roman" w:cs="Times New Roman"/>
            <w:noProof/>
            <w:webHidden/>
          </w:rPr>
          <w:instrText xml:space="preserve"> PAGEREF _Toc82083672 \h </w:instrText>
        </w:r>
        <w:r w:rsidR="00965E3E" w:rsidRPr="00DC2346">
          <w:rPr>
            <w:rFonts w:ascii="Times New Roman" w:hAnsi="Times New Roman" w:cs="Times New Roman"/>
            <w:noProof/>
            <w:webHidden/>
          </w:rPr>
        </w:r>
        <w:r w:rsidR="00965E3E" w:rsidRPr="00DC2346">
          <w:rPr>
            <w:rFonts w:ascii="Times New Roman" w:hAnsi="Times New Roman" w:cs="Times New Roman"/>
            <w:noProof/>
            <w:webHidden/>
          </w:rPr>
          <w:fldChar w:fldCharType="separate"/>
        </w:r>
        <w:r w:rsidR="00DC2346">
          <w:rPr>
            <w:rFonts w:ascii="Times New Roman" w:hAnsi="Times New Roman" w:cs="Times New Roman"/>
            <w:noProof/>
            <w:webHidden/>
          </w:rPr>
          <w:t>4</w:t>
        </w:r>
        <w:r w:rsidR="00965E3E" w:rsidRPr="00DC2346">
          <w:rPr>
            <w:rFonts w:ascii="Times New Roman" w:hAnsi="Times New Roman" w:cs="Times New Roman"/>
            <w:noProof/>
            <w:webHidden/>
          </w:rPr>
          <w:fldChar w:fldCharType="end"/>
        </w:r>
      </w:hyperlink>
    </w:p>
    <w:p w:rsidR="00965E3E" w:rsidRPr="00DC2346" w:rsidRDefault="001472DE">
      <w:pPr>
        <w:pStyle w:val="Kazalovsebine1"/>
        <w:rPr>
          <w:rFonts w:ascii="Times New Roman" w:eastAsiaTheme="minorEastAsia" w:hAnsi="Times New Roman" w:cs="Times New Roman"/>
          <w:b w:val="0"/>
          <w:sz w:val="22"/>
          <w:szCs w:val="22"/>
        </w:rPr>
      </w:pPr>
      <w:hyperlink w:anchor="_Toc82083673" w:history="1">
        <w:r w:rsidR="00965E3E" w:rsidRPr="00DC2346">
          <w:rPr>
            <w:rStyle w:val="Hiperpovezava"/>
            <w:rFonts w:ascii="Times New Roman" w:hAnsi="Times New Roman" w:cs="Times New Roman"/>
          </w:rPr>
          <w:t>5</w:t>
        </w:r>
        <w:r w:rsidR="00965E3E" w:rsidRPr="00DC2346">
          <w:rPr>
            <w:rFonts w:ascii="Times New Roman" w:eastAsiaTheme="minorEastAsia" w:hAnsi="Times New Roman" w:cs="Times New Roman"/>
            <w:b w:val="0"/>
            <w:sz w:val="22"/>
            <w:szCs w:val="22"/>
          </w:rPr>
          <w:tab/>
        </w:r>
        <w:r w:rsidR="00965E3E" w:rsidRPr="00DC2346">
          <w:rPr>
            <w:rStyle w:val="Hiperpovezava"/>
            <w:rFonts w:ascii="Times New Roman" w:hAnsi="Times New Roman" w:cs="Times New Roman"/>
          </w:rPr>
          <w:t>OBSEG VIZ DELA</w:t>
        </w:r>
        <w:r w:rsidR="00965E3E" w:rsidRPr="00DC2346">
          <w:rPr>
            <w:rFonts w:ascii="Times New Roman" w:hAnsi="Times New Roman" w:cs="Times New Roman"/>
            <w:webHidden/>
          </w:rPr>
          <w:tab/>
        </w:r>
        <w:r w:rsidR="00965E3E" w:rsidRPr="00DC2346">
          <w:rPr>
            <w:rFonts w:ascii="Times New Roman" w:hAnsi="Times New Roman" w:cs="Times New Roman"/>
            <w:webHidden/>
          </w:rPr>
          <w:fldChar w:fldCharType="begin"/>
        </w:r>
        <w:r w:rsidR="00965E3E" w:rsidRPr="00DC2346">
          <w:rPr>
            <w:rFonts w:ascii="Times New Roman" w:hAnsi="Times New Roman" w:cs="Times New Roman"/>
            <w:webHidden/>
          </w:rPr>
          <w:instrText xml:space="preserve"> PAGEREF _Toc82083673 \h </w:instrText>
        </w:r>
        <w:r w:rsidR="00965E3E" w:rsidRPr="00DC2346">
          <w:rPr>
            <w:rFonts w:ascii="Times New Roman" w:hAnsi="Times New Roman" w:cs="Times New Roman"/>
            <w:webHidden/>
          </w:rPr>
        </w:r>
        <w:r w:rsidR="00965E3E" w:rsidRPr="00DC2346">
          <w:rPr>
            <w:rFonts w:ascii="Times New Roman" w:hAnsi="Times New Roman" w:cs="Times New Roman"/>
            <w:webHidden/>
          </w:rPr>
          <w:fldChar w:fldCharType="separate"/>
        </w:r>
        <w:r w:rsidR="00DC2346">
          <w:rPr>
            <w:rFonts w:ascii="Times New Roman" w:hAnsi="Times New Roman" w:cs="Times New Roman"/>
            <w:webHidden/>
          </w:rPr>
          <w:t>5</w:t>
        </w:r>
        <w:r w:rsidR="00965E3E" w:rsidRPr="00DC2346">
          <w:rPr>
            <w:rFonts w:ascii="Times New Roman" w:hAnsi="Times New Roman" w:cs="Times New Roman"/>
            <w:webHidden/>
          </w:rPr>
          <w:fldChar w:fldCharType="end"/>
        </w:r>
      </w:hyperlink>
    </w:p>
    <w:p w:rsidR="00965E3E" w:rsidRPr="00DC2346" w:rsidRDefault="001472DE">
      <w:pPr>
        <w:pStyle w:val="Kazalovsebine1"/>
        <w:rPr>
          <w:rFonts w:ascii="Times New Roman" w:eastAsiaTheme="minorEastAsia" w:hAnsi="Times New Roman" w:cs="Times New Roman"/>
          <w:b w:val="0"/>
          <w:sz w:val="22"/>
          <w:szCs w:val="22"/>
        </w:rPr>
      </w:pPr>
      <w:hyperlink w:anchor="_Toc82083674" w:history="1">
        <w:r w:rsidR="00965E3E" w:rsidRPr="00DC2346">
          <w:rPr>
            <w:rStyle w:val="Hiperpovezava"/>
            <w:rFonts w:ascii="Times New Roman" w:hAnsi="Times New Roman" w:cs="Times New Roman"/>
          </w:rPr>
          <w:t>6</w:t>
        </w:r>
        <w:r w:rsidR="00965E3E" w:rsidRPr="00DC2346">
          <w:rPr>
            <w:rFonts w:ascii="Times New Roman" w:eastAsiaTheme="minorEastAsia" w:hAnsi="Times New Roman" w:cs="Times New Roman"/>
            <w:b w:val="0"/>
            <w:sz w:val="22"/>
            <w:szCs w:val="22"/>
          </w:rPr>
          <w:tab/>
        </w:r>
        <w:r w:rsidR="00965E3E" w:rsidRPr="00DC2346">
          <w:rPr>
            <w:rStyle w:val="Hiperpovezava"/>
            <w:rFonts w:ascii="Times New Roman" w:hAnsi="Times New Roman" w:cs="Times New Roman"/>
          </w:rPr>
          <w:t>OBLIKOVANJE UČNIH SKUPIN</w:t>
        </w:r>
        <w:r w:rsidR="00965E3E" w:rsidRPr="00DC2346">
          <w:rPr>
            <w:rFonts w:ascii="Times New Roman" w:hAnsi="Times New Roman" w:cs="Times New Roman"/>
            <w:webHidden/>
          </w:rPr>
          <w:tab/>
        </w:r>
        <w:r w:rsidR="00965E3E" w:rsidRPr="00DC2346">
          <w:rPr>
            <w:rFonts w:ascii="Times New Roman" w:hAnsi="Times New Roman" w:cs="Times New Roman"/>
            <w:webHidden/>
          </w:rPr>
          <w:fldChar w:fldCharType="begin"/>
        </w:r>
        <w:r w:rsidR="00965E3E" w:rsidRPr="00DC2346">
          <w:rPr>
            <w:rFonts w:ascii="Times New Roman" w:hAnsi="Times New Roman" w:cs="Times New Roman"/>
            <w:webHidden/>
          </w:rPr>
          <w:instrText xml:space="preserve"> PAGEREF _Toc82083674 \h </w:instrText>
        </w:r>
        <w:r w:rsidR="00965E3E" w:rsidRPr="00DC2346">
          <w:rPr>
            <w:rFonts w:ascii="Times New Roman" w:hAnsi="Times New Roman" w:cs="Times New Roman"/>
            <w:webHidden/>
          </w:rPr>
        </w:r>
        <w:r w:rsidR="00965E3E" w:rsidRPr="00DC2346">
          <w:rPr>
            <w:rFonts w:ascii="Times New Roman" w:hAnsi="Times New Roman" w:cs="Times New Roman"/>
            <w:webHidden/>
          </w:rPr>
          <w:fldChar w:fldCharType="separate"/>
        </w:r>
        <w:r w:rsidR="00DC2346">
          <w:rPr>
            <w:rFonts w:ascii="Times New Roman" w:hAnsi="Times New Roman" w:cs="Times New Roman"/>
            <w:webHidden/>
          </w:rPr>
          <w:t>5</w:t>
        </w:r>
        <w:r w:rsidR="00965E3E" w:rsidRPr="00DC2346">
          <w:rPr>
            <w:rFonts w:ascii="Times New Roman" w:hAnsi="Times New Roman" w:cs="Times New Roman"/>
            <w:webHidden/>
          </w:rPr>
          <w:fldChar w:fldCharType="end"/>
        </w:r>
      </w:hyperlink>
    </w:p>
    <w:p w:rsidR="00965E3E" w:rsidRPr="00DC2346" w:rsidRDefault="001472DE">
      <w:pPr>
        <w:pStyle w:val="Kazalovsebine1"/>
        <w:rPr>
          <w:rFonts w:ascii="Times New Roman" w:eastAsiaTheme="minorEastAsia" w:hAnsi="Times New Roman" w:cs="Times New Roman"/>
          <w:b w:val="0"/>
          <w:sz w:val="22"/>
          <w:szCs w:val="22"/>
        </w:rPr>
      </w:pPr>
      <w:hyperlink w:anchor="_Toc82083675" w:history="1">
        <w:r w:rsidR="00965E3E" w:rsidRPr="00DC2346">
          <w:rPr>
            <w:rStyle w:val="Hiperpovezava"/>
            <w:rFonts w:ascii="Times New Roman" w:hAnsi="Times New Roman" w:cs="Times New Roman"/>
          </w:rPr>
          <w:t>7</w:t>
        </w:r>
        <w:r w:rsidR="00965E3E" w:rsidRPr="00DC2346">
          <w:rPr>
            <w:rFonts w:ascii="Times New Roman" w:eastAsiaTheme="minorEastAsia" w:hAnsi="Times New Roman" w:cs="Times New Roman"/>
            <w:b w:val="0"/>
            <w:sz w:val="22"/>
            <w:szCs w:val="22"/>
          </w:rPr>
          <w:tab/>
        </w:r>
        <w:r w:rsidR="00965E3E" w:rsidRPr="00DC2346">
          <w:rPr>
            <w:rStyle w:val="Hiperpovezava"/>
            <w:rFonts w:ascii="Times New Roman" w:hAnsi="Times New Roman" w:cs="Times New Roman"/>
          </w:rPr>
          <w:t>OSEBNA VAROVALNA OPREMA</w:t>
        </w:r>
        <w:r w:rsidR="00965E3E" w:rsidRPr="00DC2346">
          <w:rPr>
            <w:rFonts w:ascii="Times New Roman" w:hAnsi="Times New Roman" w:cs="Times New Roman"/>
            <w:webHidden/>
          </w:rPr>
          <w:tab/>
        </w:r>
        <w:r w:rsidR="00965E3E" w:rsidRPr="00DC2346">
          <w:rPr>
            <w:rFonts w:ascii="Times New Roman" w:hAnsi="Times New Roman" w:cs="Times New Roman"/>
            <w:webHidden/>
          </w:rPr>
          <w:fldChar w:fldCharType="begin"/>
        </w:r>
        <w:r w:rsidR="00965E3E" w:rsidRPr="00DC2346">
          <w:rPr>
            <w:rFonts w:ascii="Times New Roman" w:hAnsi="Times New Roman" w:cs="Times New Roman"/>
            <w:webHidden/>
          </w:rPr>
          <w:instrText xml:space="preserve"> PAGEREF _Toc82083675 \h </w:instrText>
        </w:r>
        <w:r w:rsidR="00965E3E" w:rsidRPr="00DC2346">
          <w:rPr>
            <w:rFonts w:ascii="Times New Roman" w:hAnsi="Times New Roman" w:cs="Times New Roman"/>
            <w:webHidden/>
          </w:rPr>
        </w:r>
        <w:r w:rsidR="00965E3E" w:rsidRPr="00DC2346">
          <w:rPr>
            <w:rFonts w:ascii="Times New Roman" w:hAnsi="Times New Roman" w:cs="Times New Roman"/>
            <w:webHidden/>
          </w:rPr>
          <w:fldChar w:fldCharType="separate"/>
        </w:r>
        <w:r w:rsidR="00DC2346">
          <w:rPr>
            <w:rFonts w:ascii="Times New Roman" w:hAnsi="Times New Roman" w:cs="Times New Roman"/>
            <w:webHidden/>
          </w:rPr>
          <w:t>5</w:t>
        </w:r>
        <w:r w:rsidR="00965E3E" w:rsidRPr="00DC2346">
          <w:rPr>
            <w:rFonts w:ascii="Times New Roman" w:hAnsi="Times New Roman" w:cs="Times New Roman"/>
            <w:webHidden/>
          </w:rPr>
          <w:fldChar w:fldCharType="end"/>
        </w:r>
      </w:hyperlink>
    </w:p>
    <w:p w:rsidR="00965E3E" w:rsidRPr="00DC2346" w:rsidRDefault="001472DE">
      <w:pPr>
        <w:pStyle w:val="Kazalovsebine1"/>
        <w:rPr>
          <w:rFonts w:ascii="Times New Roman" w:eastAsiaTheme="minorEastAsia" w:hAnsi="Times New Roman" w:cs="Times New Roman"/>
          <w:b w:val="0"/>
          <w:sz w:val="22"/>
          <w:szCs w:val="22"/>
        </w:rPr>
      </w:pPr>
      <w:hyperlink w:anchor="_Toc82083676" w:history="1">
        <w:r w:rsidR="00965E3E" w:rsidRPr="00DC2346">
          <w:rPr>
            <w:rStyle w:val="Hiperpovezava"/>
            <w:rFonts w:ascii="Times New Roman" w:hAnsi="Times New Roman" w:cs="Times New Roman"/>
          </w:rPr>
          <w:t>8</w:t>
        </w:r>
        <w:r w:rsidR="00965E3E" w:rsidRPr="00DC2346">
          <w:rPr>
            <w:rFonts w:ascii="Times New Roman" w:eastAsiaTheme="minorEastAsia" w:hAnsi="Times New Roman" w:cs="Times New Roman"/>
            <w:b w:val="0"/>
            <w:sz w:val="22"/>
            <w:szCs w:val="22"/>
          </w:rPr>
          <w:tab/>
        </w:r>
        <w:r w:rsidR="00965E3E" w:rsidRPr="00DC2346">
          <w:rPr>
            <w:rStyle w:val="Hiperpovezava"/>
            <w:rFonts w:ascii="Times New Roman" w:hAnsi="Times New Roman" w:cs="Times New Roman"/>
          </w:rPr>
          <w:t>RAZPORED UČNIH SKUPIN PO RAZREDIH</w:t>
        </w:r>
        <w:r w:rsidR="00965E3E" w:rsidRPr="00DC2346">
          <w:rPr>
            <w:rFonts w:ascii="Times New Roman" w:hAnsi="Times New Roman" w:cs="Times New Roman"/>
            <w:webHidden/>
          </w:rPr>
          <w:tab/>
        </w:r>
        <w:r w:rsidR="00965E3E" w:rsidRPr="00DC2346">
          <w:rPr>
            <w:rFonts w:ascii="Times New Roman" w:hAnsi="Times New Roman" w:cs="Times New Roman"/>
            <w:webHidden/>
          </w:rPr>
          <w:fldChar w:fldCharType="begin"/>
        </w:r>
        <w:r w:rsidR="00965E3E" w:rsidRPr="00DC2346">
          <w:rPr>
            <w:rFonts w:ascii="Times New Roman" w:hAnsi="Times New Roman" w:cs="Times New Roman"/>
            <w:webHidden/>
          </w:rPr>
          <w:instrText xml:space="preserve"> PAGEREF _Toc82083676 \h </w:instrText>
        </w:r>
        <w:r w:rsidR="00965E3E" w:rsidRPr="00DC2346">
          <w:rPr>
            <w:rFonts w:ascii="Times New Roman" w:hAnsi="Times New Roman" w:cs="Times New Roman"/>
            <w:webHidden/>
          </w:rPr>
        </w:r>
        <w:r w:rsidR="00965E3E" w:rsidRPr="00DC2346">
          <w:rPr>
            <w:rFonts w:ascii="Times New Roman" w:hAnsi="Times New Roman" w:cs="Times New Roman"/>
            <w:webHidden/>
          </w:rPr>
          <w:fldChar w:fldCharType="separate"/>
        </w:r>
        <w:r w:rsidR="00DC2346">
          <w:rPr>
            <w:rFonts w:ascii="Times New Roman" w:hAnsi="Times New Roman" w:cs="Times New Roman"/>
            <w:webHidden/>
          </w:rPr>
          <w:t>6</w:t>
        </w:r>
        <w:r w:rsidR="00965E3E" w:rsidRPr="00DC2346">
          <w:rPr>
            <w:rFonts w:ascii="Times New Roman" w:hAnsi="Times New Roman" w:cs="Times New Roman"/>
            <w:webHidden/>
          </w:rPr>
          <w:fldChar w:fldCharType="end"/>
        </w:r>
      </w:hyperlink>
    </w:p>
    <w:p w:rsidR="00965E3E" w:rsidRPr="00DC2346" w:rsidRDefault="001472DE">
      <w:pPr>
        <w:pStyle w:val="Kazalovsebine1"/>
        <w:rPr>
          <w:rFonts w:ascii="Times New Roman" w:eastAsiaTheme="minorEastAsia" w:hAnsi="Times New Roman" w:cs="Times New Roman"/>
          <w:b w:val="0"/>
          <w:sz w:val="22"/>
          <w:szCs w:val="22"/>
        </w:rPr>
      </w:pPr>
      <w:hyperlink w:anchor="_Toc82083677" w:history="1">
        <w:r w:rsidR="00965E3E" w:rsidRPr="00DC2346">
          <w:rPr>
            <w:rStyle w:val="Hiperpovezava"/>
            <w:rFonts w:ascii="Times New Roman" w:hAnsi="Times New Roman" w:cs="Times New Roman"/>
          </w:rPr>
          <w:t>9</w:t>
        </w:r>
        <w:r w:rsidR="00965E3E" w:rsidRPr="00DC2346">
          <w:rPr>
            <w:rFonts w:ascii="Times New Roman" w:eastAsiaTheme="minorEastAsia" w:hAnsi="Times New Roman" w:cs="Times New Roman"/>
            <w:b w:val="0"/>
            <w:sz w:val="22"/>
            <w:szCs w:val="22"/>
          </w:rPr>
          <w:tab/>
        </w:r>
        <w:r w:rsidR="00965E3E" w:rsidRPr="00DC2346">
          <w:rPr>
            <w:rStyle w:val="Hiperpovezava"/>
            <w:rFonts w:ascii="Times New Roman" w:hAnsi="Times New Roman" w:cs="Times New Roman"/>
          </w:rPr>
          <w:t>UKREPI V ČASU TRAJANJA UKREPOV</w:t>
        </w:r>
        <w:r w:rsidR="00965E3E" w:rsidRPr="00DC2346">
          <w:rPr>
            <w:rFonts w:ascii="Times New Roman" w:hAnsi="Times New Roman" w:cs="Times New Roman"/>
            <w:webHidden/>
          </w:rPr>
          <w:tab/>
        </w:r>
        <w:r w:rsidR="00965E3E" w:rsidRPr="00DC2346">
          <w:rPr>
            <w:rFonts w:ascii="Times New Roman" w:hAnsi="Times New Roman" w:cs="Times New Roman"/>
            <w:webHidden/>
          </w:rPr>
          <w:fldChar w:fldCharType="begin"/>
        </w:r>
        <w:r w:rsidR="00965E3E" w:rsidRPr="00DC2346">
          <w:rPr>
            <w:rFonts w:ascii="Times New Roman" w:hAnsi="Times New Roman" w:cs="Times New Roman"/>
            <w:webHidden/>
          </w:rPr>
          <w:instrText xml:space="preserve"> PAGEREF _Toc82083677 \h </w:instrText>
        </w:r>
        <w:r w:rsidR="00965E3E" w:rsidRPr="00DC2346">
          <w:rPr>
            <w:rFonts w:ascii="Times New Roman" w:hAnsi="Times New Roman" w:cs="Times New Roman"/>
            <w:webHidden/>
          </w:rPr>
        </w:r>
        <w:r w:rsidR="00965E3E" w:rsidRPr="00DC2346">
          <w:rPr>
            <w:rFonts w:ascii="Times New Roman" w:hAnsi="Times New Roman" w:cs="Times New Roman"/>
            <w:webHidden/>
          </w:rPr>
          <w:fldChar w:fldCharType="separate"/>
        </w:r>
        <w:r w:rsidR="00DC2346">
          <w:rPr>
            <w:rFonts w:ascii="Times New Roman" w:hAnsi="Times New Roman" w:cs="Times New Roman"/>
            <w:webHidden/>
          </w:rPr>
          <w:t>7</w:t>
        </w:r>
        <w:r w:rsidR="00965E3E" w:rsidRPr="00DC2346">
          <w:rPr>
            <w:rFonts w:ascii="Times New Roman" w:hAnsi="Times New Roman" w:cs="Times New Roman"/>
            <w:webHidden/>
          </w:rPr>
          <w:fldChar w:fldCharType="end"/>
        </w:r>
      </w:hyperlink>
    </w:p>
    <w:p w:rsidR="00965E3E" w:rsidRPr="00DC2346" w:rsidRDefault="001472DE">
      <w:pPr>
        <w:pStyle w:val="Kazalovsebine2"/>
        <w:rPr>
          <w:rFonts w:ascii="Times New Roman" w:eastAsiaTheme="minorEastAsia" w:hAnsi="Times New Roman" w:cs="Times New Roman"/>
          <w:noProof/>
          <w:sz w:val="22"/>
          <w:szCs w:val="22"/>
        </w:rPr>
      </w:pPr>
      <w:hyperlink w:anchor="_Toc82083678" w:history="1">
        <w:r w:rsidR="00965E3E" w:rsidRPr="00DC2346">
          <w:rPr>
            <w:rStyle w:val="Hiperpovezava"/>
            <w:rFonts w:ascii="Times New Roman" w:hAnsi="Times New Roman" w:cs="Times New Roman"/>
            <w:i/>
            <w:noProof/>
          </w:rPr>
          <w:t xml:space="preserve">9.1 </w:t>
        </w:r>
        <w:r w:rsidR="00965E3E" w:rsidRPr="00DC2346">
          <w:rPr>
            <w:rFonts w:ascii="Times New Roman" w:eastAsiaTheme="minorEastAsia" w:hAnsi="Times New Roman" w:cs="Times New Roman"/>
            <w:noProof/>
            <w:sz w:val="22"/>
            <w:szCs w:val="22"/>
          </w:rPr>
          <w:tab/>
        </w:r>
        <w:r w:rsidR="00965E3E" w:rsidRPr="00DC2346">
          <w:rPr>
            <w:rStyle w:val="Hiperpovezava"/>
            <w:rFonts w:ascii="Times New Roman" w:hAnsi="Times New Roman" w:cs="Times New Roman"/>
            <w:i/>
            <w:noProof/>
          </w:rPr>
          <w:t>Zbirne točke za učence</w:t>
        </w:r>
        <w:r w:rsidR="00965E3E" w:rsidRPr="00DC2346">
          <w:rPr>
            <w:rFonts w:ascii="Times New Roman" w:hAnsi="Times New Roman" w:cs="Times New Roman"/>
            <w:noProof/>
            <w:webHidden/>
          </w:rPr>
          <w:tab/>
        </w:r>
        <w:r w:rsidR="00965E3E" w:rsidRPr="00DC2346">
          <w:rPr>
            <w:rFonts w:ascii="Times New Roman" w:hAnsi="Times New Roman" w:cs="Times New Roman"/>
            <w:noProof/>
            <w:webHidden/>
          </w:rPr>
          <w:fldChar w:fldCharType="begin"/>
        </w:r>
        <w:r w:rsidR="00965E3E" w:rsidRPr="00DC2346">
          <w:rPr>
            <w:rFonts w:ascii="Times New Roman" w:hAnsi="Times New Roman" w:cs="Times New Roman"/>
            <w:noProof/>
            <w:webHidden/>
          </w:rPr>
          <w:instrText xml:space="preserve"> PAGEREF _Toc82083678 \h </w:instrText>
        </w:r>
        <w:r w:rsidR="00965E3E" w:rsidRPr="00DC2346">
          <w:rPr>
            <w:rFonts w:ascii="Times New Roman" w:hAnsi="Times New Roman" w:cs="Times New Roman"/>
            <w:noProof/>
            <w:webHidden/>
          </w:rPr>
        </w:r>
        <w:r w:rsidR="00965E3E" w:rsidRPr="00DC2346">
          <w:rPr>
            <w:rFonts w:ascii="Times New Roman" w:hAnsi="Times New Roman" w:cs="Times New Roman"/>
            <w:noProof/>
            <w:webHidden/>
          </w:rPr>
          <w:fldChar w:fldCharType="separate"/>
        </w:r>
        <w:r w:rsidR="00DC2346">
          <w:rPr>
            <w:rFonts w:ascii="Times New Roman" w:hAnsi="Times New Roman" w:cs="Times New Roman"/>
            <w:noProof/>
            <w:webHidden/>
          </w:rPr>
          <w:t>7</w:t>
        </w:r>
        <w:r w:rsidR="00965E3E" w:rsidRPr="00DC2346">
          <w:rPr>
            <w:rFonts w:ascii="Times New Roman" w:hAnsi="Times New Roman" w:cs="Times New Roman"/>
            <w:noProof/>
            <w:webHidden/>
          </w:rPr>
          <w:fldChar w:fldCharType="end"/>
        </w:r>
      </w:hyperlink>
    </w:p>
    <w:p w:rsidR="00965E3E" w:rsidRPr="00DC2346" w:rsidRDefault="001472DE">
      <w:pPr>
        <w:pStyle w:val="Kazalovsebine2"/>
        <w:rPr>
          <w:rFonts w:ascii="Times New Roman" w:eastAsiaTheme="minorEastAsia" w:hAnsi="Times New Roman" w:cs="Times New Roman"/>
          <w:noProof/>
          <w:sz w:val="22"/>
          <w:szCs w:val="22"/>
        </w:rPr>
      </w:pPr>
      <w:hyperlink w:anchor="_Toc82083679" w:history="1">
        <w:r w:rsidR="00965E3E" w:rsidRPr="00DC2346">
          <w:rPr>
            <w:rStyle w:val="Hiperpovezava"/>
            <w:rFonts w:ascii="Times New Roman" w:hAnsi="Times New Roman" w:cs="Times New Roman"/>
            <w:i/>
            <w:noProof/>
          </w:rPr>
          <w:t xml:space="preserve">9.2 </w:t>
        </w:r>
        <w:r w:rsidR="00965E3E" w:rsidRPr="00DC2346">
          <w:rPr>
            <w:rFonts w:ascii="Times New Roman" w:eastAsiaTheme="minorEastAsia" w:hAnsi="Times New Roman" w:cs="Times New Roman"/>
            <w:noProof/>
            <w:sz w:val="22"/>
            <w:szCs w:val="22"/>
          </w:rPr>
          <w:tab/>
        </w:r>
        <w:r w:rsidR="00965E3E" w:rsidRPr="00DC2346">
          <w:rPr>
            <w:rStyle w:val="Hiperpovezava"/>
            <w:rFonts w:ascii="Times New Roman" w:hAnsi="Times New Roman" w:cs="Times New Roman"/>
            <w:i/>
            <w:noProof/>
          </w:rPr>
          <w:t>Vstop v šolo</w:t>
        </w:r>
        <w:r w:rsidR="00965E3E" w:rsidRPr="00DC2346">
          <w:rPr>
            <w:rFonts w:ascii="Times New Roman" w:hAnsi="Times New Roman" w:cs="Times New Roman"/>
            <w:noProof/>
            <w:webHidden/>
          </w:rPr>
          <w:tab/>
        </w:r>
        <w:r w:rsidR="00965E3E" w:rsidRPr="00DC2346">
          <w:rPr>
            <w:rFonts w:ascii="Times New Roman" w:hAnsi="Times New Roman" w:cs="Times New Roman"/>
            <w:noProof/>
            <w:webHidden/>
          </w:rPr>
          <w:fldChar w:fldCharType="begin"/>
        </w:r>
        <w:r w:rsidR="00965E3E" w:rsidRPr="00DC2346">
          <w:rPr>
            <w:rFonts w:ascii="Times New Roman" w:hAnsi="Times New Roman" w:cs="Times New Roman"/>
            <w:noProof/>
            <w:webHidden/>
          </w:rPr>
          <w:instrText xml:space="preserve"> PAGEREF _Toc82083679 \h </w:instrText>
        </w:r>
        <w:r w:rsidR="00965E3E" w:rsidRPr="00DC2346">
          <w:rPr>
            <w:rFonts w:ascii="Times New Roman" w:hAnsi="Times New Roman" w:cs="Times New Roman"/>
            <w:noProof/>
            <w:webHidden/>
          </w:rPr>
        </w:r>
        <w:r w:rsidR="00965E3E" w:rsidRPr="00DC2346">
          <w:rPr>
            <w:rFonts w:ascii="Times New Roman" w:hAnsi="Times New Roman" w:cs="Times New Roman"/>
            <w:noProof/>
            <w:webHidden/>
          </w:rPr>
          <w:fldChar w:fldCharType="separate"/>
        </w:r>
        <w:r w:rsidR="00DC2346">
          <w:rPr>
            <w:rFonts w:ascii="Times New Roman" w:hAnsi="Times New Roman" w:cs="Times New Roman"/>
            <w:noProof/>
            <w:webHidden/>
          </w:rPr>
          <w:t>7</w:t>
        </w:r>
        <w:r w:rsidR="00965E3E" w:rsidRPr="00DC2346">
          <w:rPr>
            <w:rFonts w:ascii="Times New Roman" w:hAnsi="Times New Roman" w:cs="Times New Roman"/>
            <w:noProof/>
            <w:webHidden/>
          </w:rPr>
          <w:fldChar w:fldCharType="end"/>
        </w:r>
      </w:hyperlink>
    </w:p>
    <w:p w:rsidR="00965E3E" w:rsidRPr="00DC2346" w:rsidRDefault="001472DE">
      <w:pPr>
        <w:pStyle w:val="Kazalovsebine2"/>
        <w:rPr>
          <w:rFonts w:ascii="Times New Roman" w:eastAsiaTheme="minorEastAsia" w:hAnsi="Times New Roman" w:cs="Times New Roman"/>
          <w:noProof/>
          <w:sz w:val="22"/>
          <w:szCs w:val="22"/>
        </w:rPr>
      </w:pPr>
      <w:hyperlink w:anchor="_Toc82083680" w:history="1">
        <w:r w:rsidR="00965E3E" w:rsidRPr="00DC2346">
          <w:rPr>
            <w:rStyle w:val="Hiperpovezava"/>
            <w:rFonts w:ascii="Times New Roman" w:hAnsi="Times New Roman" w:cs="Times New Roman"/>
            <w:i/>
            <w:noProof/>
          </w:rPr>
          <w:t xml:space="preserve">9.3 </w:t>
        </w:r>
        <w:r w:rsidR="00965E3E" w:rsidRPr="00DC2346">
          <w:rPr>
            <w:rFonts w:ascii="Times New Roman" w:eastAsiaTheme="minorEastAsia" w:hAnsi="Times New Roman" w:cs="Times New Roman"/>
            <w:noProof/>
            <w:sz w:val="22"/>
            <w:szCs w:val="22"/>
          </w:rPr>
          <w:tab/>
        </w:r>
        <w:r w:rsidR="00965E3E" w:rsidRPr="00DC2346">
          <w:rPr>
            <w:rStyle w:val="Hiperpovezava"/>
            <w:rFonts w:ascii="Times New Roman" w:hAnsi="Times New Roman" w:cs="Times New Roman"/>
            <w:i/>
            <w:noProof/>
          </w:rPr>
          <w:t>Gibanje po šoli</w:t>
        </w:r>
        <w:r w:rsidR="00965E3E" w:rsidRPr="00DC2346">
          <w:rPr>
            <w:rFonts w:ascii="Times New Roman" w:hAnsi="Times New Roman" w:cs="Times New Roman"/>
            <w:noProof/>
            <w:webHidden/>
          </w:rPr>
          <w:tab/>
        </w:r>
        <w:r w:rsidR="00965E3E" w:rsidRPr="00DC2346">
          <w:rPr>
            <w:rFonts w:ascii="Times New Roman" w:hAnsi="Times New Roman" w:cs="Times New Roman"/>
            <w:noProof/>
            <w:webHidden/>
          </w:rPr>
          <w:fldChar w:fldCharType="begin"/>
        </w:r>
        <w:r w:rsidR="00965E3E" w:rsidRPr="00DC2346">
          <w:rPr>
            <w:rFonts w:ascii="Times New Roman" w:hAnsi="Times New Roman" w:cs="Times New Roman"/>
            <w:noProof/>
            <w:webHidden/>
          </w:rPr>
          <w:instrText xml:space="preserve"> PAGEREF _Toc82083680 \h </w:instrText>
        </w:r>
        <w:r w:rsidR="00965E3E" w:rsidRPr="00DC2346">
          <w:rPr>
            <w:rFonts w:ascii="Times New Roman" w:hAnsi="Times New Roman" w:cs="Times New Roman"/>
            <w:noProof/>
            <w:webHidden/>
          </w:rPr>
        </w:r>
        <w:r w:rsidR="00965E3E" w:rsidRPr="00DC2346">
          <w:rPr>
            <w:rFonts w:ascii="Times New Roman" w:hAnsi="Times New Roman" w:cs="Times New Roman"/>
            <w:noProof/>
            <w:webHidden/>
          </w:rPr>
          <w:fldChar w:fldCharType="separate"/>
        </w:r>
        <w:r w:rsidR="00DC2346">
          <w:rPr>
            <w:rFonts w:ascii="Times New Roman" w:hAnsi="Times New Roman" w:cs="Times New Roman"/>
            <w:noProof/>
            <w:webHidden/>
          </w:rPr>
          <w:t>8</w:t>
        </w:r>
        <w:r w:rsidR="00965E3E" w:rsidRPr="00DC2346">
          <w:rPr>
            <w:rFonts w:ascii="Times New Roman" w:hAnsi="Times New Roman" w:cs="Times New Roman"/>
            <w:noProof/>
            <w:webHidden/>
          </w:rPr>
          <w:fldChar w:fldCharType="end"/>
        </w:r>
      </w:hyperlink>
    </w:p>
    <w:p w:rsidR="00965E3E" w:rsidRPr="00DC2346" w:rsidRDefault="001472DE">
      <w:pPr>
        <w:pStyle w:val="Kazalovsebine2"/>
        <w:rPr>
          <w:rFonts w:ascii="Times New Roman" w:eastAsiaTheme="minorEastAsia" w:hAnsi="Times New Roman" w:cs="Times New Roman"/>
          <w:noProof/>
          <w:sz w:val="22"/>
          <w:szCs w:val="22"/>
        </w:rPr>
      </w:pPr>
      <w:hyperlink w:anchor="_Toc82083681" w:history="1">
        <w:r w:rsidR="00965E3E" w:rsidRPr="00DC2346">
          <w:rPr>
            <w:rStyle w:val="Hiperpovezava"/>
            <w:rFonts w:ascii="Times New Roman" w:hAnsi="Times New Roman" w:cs="Times New Roman"/>
            <w:i/>
            <w:noProof/>
          </w:rPr>
          <w:t xml:space="preserve">9.4 </w:t>
        </w:r>
        <w:r w:rsidR="00965E3E" w:rsidRPr="00DC2346">
          <w:rPr>
            <w:rFonts w:ascii="Times New Roman" w:eastAsiaTheme="minorEastAsia" w:hAnsi="Times New Roman" w:cs="Times New Roman"/>
            <w:noProof/>
            <w:sz w:val="22"/>
            <w:szCs w:val="22"/>
          </w:rPr>
          <w:tab/>
        </w:r>
        <w:r w:rsidR="00965E3E" w:rsidRPr="00DC2346">
          <w:rPr>
            <w:rStyle w:val="Hiperpovezava"/>
            <w:rFonts w:ascii="Times New Roman" w:hAnsi="Times New Roman" w:cs="Times New Roman"/>
            <w:i/>
            <w:noProof/>
          </w:rPr>
          <w:t>Zračenje učilnic</w:t>
        </w:r>
        <w:r w:rsidR="00965E3E" w:rsidRPr="00DC2346">
          <w:rPr>
            <w:rFonts w:ascii="Times New Roman" w:hAnsi="Times New Roman" w:cs="Times New Roman"/>
            <w:noProof/>
            <w:webHidden/>
          </w:rPr>
          <w:tab/>
        </w:r>
        <w:r w:rsidR="00965E3E" w:rsidRPr="00DC2346">
          <w:rPr>
            <w:rFonts w:ascii="Times New Roman" w:hAnsi="Times New Roman" w:cs="Times New Roman"/>
            <w:noProof/>
            <w:webHidden/>
          </w:rPr>
          <w:fldChar w:fldCharType="begin"/>
        </w:r>
        <w:r w:rsidR="00965E3E" w:rsidRPr="00DC2346">
          <w:rPr>
            <w:rFonts w:ascii="Times New Roman" w:hAnsi="Times New Roman" w:cs="Times New Roman"/>
            <w:noProof/>
            <w:webHidden/>
          </w:rPr>
          <w:instrText xml:space="preserve"> PAGEREF _Toc82083681 \h </w:instrText>
        </w:r>
        <w:r w:rsidR="00965E3E" w:rsidRPr="00DC2346">
          <w:rPr>
            <w:rFonts w:ascii="Times New Roman" w:hAnsi="Times New Roman" w:cs="Times New Roman"/>
            <w:noProof/>
            <w:webHidden/>
          </w:rPr>
        </w:r>
        <w:r w:rsidR="00965E3E" w:rsidRPr="00DC2346">
          <w:rPr>
            <w:rFonts w:ascii="Times New Roman" w:hAnsi="Times New Roman" w:cs="Times New Roman"/>
            <w:noProof/>
            <w:webHidden/>
          </w:rPr>
          <w:fldChar w:fldCharType="separate"/>
        </w:r>
        <w:r w:rsidR="00DC2346">
          <w:rPr>
            <w:rFonts w:ascii="Times New Roman" w:hAnsi="Times New Roman" w:cs="Times New Roman"/>
            <w:noProof/>
            <w:webHidden/>
          </w:rPr>
          <w:t>8</w:t>
        </w:r>
        <w:r w:rsidR="00965E3E" w:rsidRPr="00DC2346">
          <w:rPr>
            <w:rFonts w:ascii="Times New Roman" w:hAnsi="Times New Roman" w:cs="Times New Roman"/>
            <w:noProof/>
            <w:webHidden/>
          </w:rPr>
          <w:fldChar w:fldCharType="end"/>
        </w:r>
      </w:hyperlink>
    </w:p>
    <w:p w:rsidR="00965E3E" w:rsidRPr="00DC2346" w:rsidRDefault="001472DE">
      <w:pPr>
        <w:pStyle w:val="Kazalovsebine2"/>
        <w:rPr>
          <w:rFonts w:ascii="Times New Roman" w:eastAsiaTheme="minorEastAsia" w:hAnsi="Times New Roman" w:cs="Times New Roman"/>
          <w:noProof/>
          <w:sz w:val="22"/>
          <w:szCs w:val="22"/>
        </w:rPr>
      </w:pPr>
      <w:hyperlink w:anchor="_Toc82083682" w:history="1">
        <w:r w:rsidR="00965E3E" w:rsidRPr="00DC2346">
          <w:rPr>
            <w:rStyle w:val="Hiperpovezava"/>
            <w:rFonts w:ascii="Times New Roman" w:hAnsi="Times New Roman" w:cs="Times New Roman"/>
            <w:i/>
            <w:noProof/>
          </w:rPr>
          <w:t xml:space="preserve">9.5 </w:t>
        </w:r>
        <w:r w:rsidR="00965E3E" w:rsidRPr="00DC2346">
          <w:rPr>
            <w:rFonts w:ascii="Times New Roman" w:eastAsiaTheme="minorEastAsia" w:hAnsi="Times New Roman" w:cs="Times New Roman"/>
            <w:noProof/>
            <w:sz w:val="22"/>
            <w:szCs w:val="22"/>
          </w:rPr>
          <w:tab/>
        </w:r>
        <w:r w:rsidR="00965E3E" w:rsidRPr="00DC2346">
          <w:rPr>
            <w:rStyle w:val="Hiperpovezava"/>
            <w:rFonts w:ascii="Times New Roman" w:hAnsi="Times New Roman" w:cs="Times New Roman"/>
            <w:i/>
            <w:noProof/>
          </w:rPr>
          <w:t>Preventivni ukrepi v učilnicah</w:t>
        </w:r>
        <w:r w:rsidR="00965E3E" w:rsidRPr="00DC2346">
          <w:rPr>
            <w:rFonts w:ascii="Times New Roman" w:hAnsi="Times New Roman" w:cs="Times New Roman"/>
            <w:noProof/>
            <w:webHidden/>
          </w:rPr>
          <w:tab/>
        </w:r>
        <w:r w:rsidR="00965E3E" w:rsidRPr="00DC2346">
          <w:rPr>
            <w:rFonts w:ascii="Times New Roman" w:hAnsi="Times New Roman" w:cs="Times New Roman"/>
            <w:noProof/>
            <w:webHidden/>
          </w:rPr>
          <w:fldChar w:fldCharType="begin"/>
        </w:r>
        <w:r w:rsidR="00965E3E" w:rsidRPr="00DC2346">
          <w:rPr>
            <w:rFonts w:ascii="Times New Roman" w:hAnsi="Times New Roman" w:cs="Times New Roman"/>
            <w:noProof/>
            <w:webHidden/>
          </w:rPr>
          <w:instrText xml:space="preserve"> PAGEREF _Toc82083682 \h </w:instrText>
        </w:r>
        <w:r w:rsidR="00965E3E" w:rsidRPr="00DC2346">
          <w:rPr>
            <w:rFonts w:ascii="Times New Roman" w:hAnsi="Times New Roman" w:cs="Times New Roman"/>
            <w:noProof/>
            <w:webHidden/>
          </w:rPr>
        </w:r>
        <w:r w:rsidR="00965E3E" w:rsidRPr="00DC2346">
          <w:rPr>
            <w:rFonts w:ascii="Times New Roman" w:hAnsi="Times New Roman" w:cs="Times New Roman"/>
            <w:noProof/>
            <w:webHidden/>
          </w:rPr>
          <w:fldChar w:fldCharType="separate"/>
        </w:r>
        <w:r w:rsidR="00DC2346">
          <w:rPr>
            <w:rFonts w:ascii="Times New Roman" w:hAnsi="Times New Roman" w:cs="Times New Roman"/>
            <w:noProof/>
            <w:webHidden/>
          </w:rPr>
          <w:t>8</w:t>
        </w:r>
        <w:r w:rsidR="00965E3E" w:rsidRPr="00DC2346">
          <w:rPr>
            <w:rFonts w:ascii="Times New Roman" w:hAnsi="Times New Roman" w:cs="Times New Roman"/>
            <w:noProof/>
            <w:webHidden/>
          </w:rPr>
          <w:fldChar w:fldCharType="end"/>
        </w:r>
      </w:hyperlink>
    </w:p>
    <w:p w:rsidR="00965E3E" w:rsidRPr="00DC2346" w:rsidRDefault="001472DE">
      <w:pPr>
        <w:pStyle w:val="Kazalovsebine2"/>
        <w:rPr>
          <w:rFonts w:ascii="Times New Roman" w:eastAsiaTheme="minorEastAsia" w:hAnsi="Times New Roman" w:cs="Times New Roman"/>
          <w:noProof/>
          <w:sz w:val="22"/>
          <w:szCs w:val="22"/>
        </w:rPr>
      </w:pPr>
      <w:hyperlink w:anchor="_Toc82083683" w:history="1">
        <w:r w:rsidR="00965E3E" w:rsidRPr="00DC2346">
          <w:rPr>
            <w:rStyle w:val="Hiperpovezava"/>
            <w:rFonts w:ascii="Times New Roman" w:hAnsi="Times New Roman" w:cs="Times New Roman"/>
            <w:i/>
            <w:noProof/>
          </w:rPr>
          <w:t xml:space="preserve">9.6 </w:t>
        </w:r>
        <w:r w:rsidR="00965E3E" w:rsidRPr="00DC2346">
          <w:rPr>
            <w:rFonts w:ascii="Times New Roman" w:eastAsiaTheme="minorEastAsia" w:hAnsi="Times New Roman" w:cs="Times New Roman"/>
            <w:noProof/>
            <w:sz w:val="22"/>
            <w:szCs w:val="22"/>
          </w:rPr>
          <w:tab/>
        </w:r>
        <w:r w:rsidR="00965E3E" w:rsidRPr="00DC2346">
          <w:rPr>
            <w:rStyle w:val="Hiperpovezava"/>
            <w:rFonts w:ascii="Times New Roman" w:hAnsi="Times New Roman" w:cs="Times New Roman"/>
            <w:i/>
            <w:noProof/>
          </w:rPr>
          <w:t>Odmori in šolska prehrana</w:t>
        </w:r>
        <w:r w:rsidR="00965E3E" w:rsidRPr="00DC2346">
          <w:rPr>
            <w:rFonts w:ascii="Times New Roman" w:hAnsi="Times New Roman" w:cs="Times New Roman"/>
            <w:noProof/>
            <w:webHidden/>
          </w:rPr>
          <w:tab/>
        </w:r>
        <w:r w:rsidR="00965E3E" w:rsidRPr="00DC2346">
          <w:rPr>
            <w:rFonts w:ascii="Times New Roman" w:hAnsi="Times New Roman" w:cs="Times New Roman"/>
            <w:noProof/>
            <w:webHidden/>
          </w:rPr>
          <w:fldChar w:fldCharType="begin"/>
        </w:r>
        <w:r w:rsidR="00965E3E" w:rsidRPr="00DC2346">
          <w:rPr>
            <w:rFonts w:ascii="Times New Roman" w:hAnsi="Times New Roman" w:cs="Times New Roman"/>
            <w:noProof/>
            <w:webHidden/>
          </w:rPr>
          <w:instrText xml:space="preserve"> PAGEREF _Toc82083683 \h </w:instrText>
        </w:r>
        <w:r w:rsidR="00965E3E" w:rsidRPr="00DC2346">
          <w:rPr>
            <w:rFonts w:ascii="Times New Roman" w:hAnsi="Times New Roman" w:cs="Times New Roman"/>
            <w:noProof/>
            <w:webHidden/>
          </w:rPr>
        </w:r>
        <w:r w:rsidR="00965E3E" w:rsidRPr="00DC2346">
          <w:rPr>
            <w:rFonts w:ascii="Times New Roman" w:hAnsi="Times New Roman" w:cs="Times New Roman"/>
            <w:noProof/>
            <w:webHidden/>
          </w:rPr>
          <w:fldChar w:fldCharType="separate"/>
        </w:r>
        <w:r w:rsidR="00DC2346">
          <w:rPr>
            <w:rFonts w:ascii="Times New Roman" w:hAnsi="Times New Roman" w:cs="Times New Roman"/>
            <w:noProof/>
            <w:webHidden/>
          </w:rPr>
          <w:t>9</w:t>
        </w:r>
        <w:r w:rsidR="00965E3E" w:rsidRPr="00DC2346">
          <w:rPr>
            <w:rFonts w:ascii="Times New Roman" w:hAnsi="Times New Roman" w:cs="Times New Roman"/>
            <w:noProof/>
            <w:webHidden/>
          </w:rPr>
          <w:fldChar w:fldCharType="end"/>
        </w:r>
      </w:hyperlink>
    </w:p>
    <w:p w:rsidR="00965E3E" w:rsidRPr="00DC2346" w:rsidRDefault="001472DE">
      <w:pPr>
        <w:pStyle w:val="Kazalovsebine2"/>
        <w:rPr>
          <w:rFonts w:ascii="Times New Roman" w:eastAsiaTheme="minorEastAsia" w:hAnsi="Times New Roman" w:cs="Times New Roman"/>
          <w:noProof/>
          <w:sz w:val="22"/>
          <w:szCs w:val="22"/>
        </w:rPr>
      </w:pPr>
      <w:hyperlink w:anchor="_Toc82083684" w:history="1">
        <w:r w:rsidR="00965E3E" w:rsidRPr="00DC2346">
          <w:rPr>
            <w:rStyle w:val="Hiperpovezava"/>
            <w:rFonts w:ascii="Times New Roman" w:hAnsi="Times New Roman" w:cs="Times New Roman"/>
            <w:i/>
            <w:noProof/>
          </w:rPr>
          <w:t xml:space="preserve">9.7 </w:t>
        </w:r>
        <w:r w:rsidR="00965E3E" w:rsidRPr="00DC2346">
          <w:rPr>
            <w:rFonts w:ascii="Times New Roman" w:eastAsiaTheme="minorEastAsia" w:hAnsi="Times New Roman" w:cs="Times New Roman"/>
            <w:noProof/>
            <w:sz w:val="22"/>
            <w:szCs w:val="22"/>
          </w:rPr>
          <w:tab/>
        </w:r>
        <w:r w:rsidR="00965E3E" w:rsidRPr="00DC2346">
          <w:rPr>
            <w:rStyle w:val="Hiperpovezava"/>
            <w:rFonts w:ascii="Times New Roman" w:hAnsi="Times New Roman" w:cs="Times New Roman"/>
            <w:i/>
            <w:noProof/>
          </w:rPr>
          <w:t>Pisna gradiva in knjižnica</w:t>
        </w:r>
        <w:r w:rsidR="00965E3E" w:rsidRPr="00DC2346">
          <w:rPr>
            <w:rFonts w:ascii="Times New Roman" w:hAnsi="Times New Roman" w:cs="Times New Roman"/>
            <w:noProof/>
            <w:webHidden/>
          </w:rPr>
          <w:tab/>
        </w:r>
        <w:r w:rsidR="00965E3E" w:rsidRPr="00DC2346">
          <w:rPr>
            <w:rFonts w:ascii="Times New Roman" w:hAnsi="Times New Roman" w:cs="Times New Roman"/>
            <w:noProof/>
            <w:webHidden/>
          </w:rPr>
          <w:fldChar w:fldCharType="begin"/>
        </w:r>
        <w:r w:rsidR="00965E3E" w:rsidRPr="00DC2346">
          <w:rPr>
            <w:rFonts w:ascii="Times New Roman" w:hAnsi="Times New Roman" w:cs="Times New Roman"/>
            <w:noProof/>
            <w:webHidden/>
          </w:rPr>
          <w:instrText xml:space="preserve"> PAGEREF _Toc82083684 \h </w:instrText>
        </w:r>
        <w:r w:rsidR="00965E3E" w:rsidRPr="00DC2346">
          <w:rPr>
            <w:rFonts w:ascii="Times New Roman" w:hAnsi="Times New Roman" w:cs="Times New Roman"/>
            <w:noProof/>
            <w:webHidden/>
          </w:rPr>
        </w:r>
        <w:r w:rsidR="00965E3E" w:rsidRPr="00DC2346">
          <w:rPr>
            <w:rFonts w:ascii="Times New Roman" w:hAnsi="Times New Roman" w:cs="Times New Roman"/>
            <w:noProof/>
            <w:webHidden/>
          </w:rPr>
          <w:fldChar w:fldCharType="separate"/>
        </w:r>
        <w:r w:rsidR="00DC2346">
          <w:rPr>
            <w:rFonts w:ascii="Times New Roman" w:hAnsi="Times New Roman" w:cs="Times New Roman"/>
            <w:noProof/>
            <w:webHidden/>
          </w:rPr>
          <w:t>9</w:t>
        </w:r>
        <w:r w:rsidR="00965E3E" w:rsidRPr="00DC2346">
          <w:rPr>
            <w:rFonts w:ascii="Times New Roman" w:hAnsi="Times New Roman" w:cs="Times New Roman"/>
            <w:noProof/>
            <w:webHidden/>
          </w:rPr>
          <w:fldChar w:fldCharType="end"/>
        </w:r>
      </w:hyperlink>
    </w:p>
    <w:p w:rsidR="00965E3E" w:rsidRPr="00DC2346" w:rsidRDefault="001472DE">
      <w:pPr>
        <w:pStyle w:val="Kazalovsebine2"/>
        <w:rPr>
          <w:rFonts w:ascii="Times New Roman" w:eastAsiaTheme="minorEastAsia" w:hAnsi="Times New Roman" w:cs="Times New Roman"/>
          <w:noProof/>
          <w:sz w:val="22"/>
          <w:szCs w:val="22"/>
        </w:rPr>
      </w:pPr>
      <w:hyperlink w:anchor="_Toc82083685" w:history="1">
        <w:r w:rsidR="00965E3E" w:rsidRPr="00DC2346">
          <w:rPr>
            <w:rStyle w:val="Hiperpovezava"/>
            <w:rFonts w:ascii="Times New Roman" w:hAnsi="Times New Roman" w:cs="Times New Roman"/>
            <w:i/>
            <w:noProof/>
          </w:rPr>
          <w:t xml:space="preserve">9.8 </w:t>
        </w:r>
        <w:r w:rsidR="00965E3E" w:rsidRPr="00DC2346">
          <w:rPr>
            <w:rFonts w:ascii="Times New Roman" w:eastAsiaTheme="minorEastAsia" w:hAnsi="Times New Roman" w:cs="Times New Roman"/>
            <w:noProof/>
            <w:sz w:val="22"/>
            <w:szCs w:val="22"/>
          </w:rPr>
          <w:tab/>
        </w:r>
        <w:r w:rsidR="00965E3E" w:rsidRPr="00DC2346">
          <w:rPr>
            <w:rStyle w:val="Hiperpovezava"/>
            <w:rFonts w:ascii="Times New Roman" w:hAnsi="Times New Roman" w:cs="Times New Roman"/>
            <w:i/>
            <w:noProof/>
          </w:rPr>
          <w:t>Odhod domov</w:t>
        </w:r>
        <w:r w:rsidR="00965E3E" w:rsidRPr="00DC2346">
          <w:rPr>
            <w:rFonts w:ascii="Times New Roman" w:hAnsi="Times New Roman" w:cs="Times New Roman"/>
            <w:noProof/>
            <w:webHidden/>
          </w:rPr>
          <w:tab/>
        </w:r>
        <w:r w:rsidR="00965E3E" w:rsidRPr="00DC2346">
          <w:rPr>
            <w:rFonts w:ascii="Times New Roman" w:hAnsi="Times New Roman" w:cs="Times New Roman"/>
            <w:noProof/>
            <w:webHidden/>
          </w:rPr>
          <w:fldChar w:fldCharType="begin"/>
        </w:r>
        <w:r w:rsidR="00965E3E" w:rsidRPr="00DC2346">
          <w:rPr>
            <w:rFonts w:ascii="Times New Roman" w:hAnsi="Times New Roman" w:cs="Times New Roman"/>
            <w:noProof/>
            <w:webHidden/>
          </w:rPr>
          <w:instrText xml:space="preserve"> PAGEREF _Toc82083685 \h </w:instrText>
        </w:r>
        <w:r w:rsidR="00965E3E" w:rsidRPr="00DC2346">
          <w:rPr>
            <w:rFonts w:ascii="Times New Roman" w:hAnsi="Times New Roman" w:cs="Times New Roman"/>
            <w:noProof/>
            <w:webHidden/>
          </w:rPr>
        </w:r>
        <w:r w:rsidR="00965E3E" w:rsidRPr="00DC2346">
          <w:rPr>
            <w:rFonts w:ascii="Times New Roman" w:hAnsi="Times New Roman" w:cs="Times New Roman"/>
            <w:noProof/>
            <w:webHidden/>
          </w:rPr>
          <w:fldChar w:fldCharType="separate"/>
        </w:r>
        <w:r w:rsidR="00DC2346">
          <w:rPr>
            <w:rFonts w:ascii="Times New Roman" w:hAnsi="Times New Roman" w:cs="Times New Roman"/>
            <w:noProof/>
            <w:webHidden/>
          </w:rPr>
          <w:t>10</w:t>
        </w:r>
        <w:r w:rsidR="00965E3E" w:rsidRPr="00DC2346">
          <w:rPr>
            <w:rFonts w:ascii="Times New Roman" w:hAnsi="Times New Roman" w:cs="Times New Roman"/>
            <w:noProof/>
            <w:webHidden/>
          </w:rPr>
          <w:fldChar w:fldCharType="end"/>
        </w:r>
      </w:hyperlink>
    </w:p>
    <w:p w:rsidR="00965E3E" w:rsidRPr="00DC2346" w:rsidRDefault="001472DE">
      <w:pPr>
        <w:pStyle w:val="Kazalovsebine2"/>
        <w:rPr>
          <w:rFonts w:ascii="Times New Roman" w:eastAsiaTheme="minorEastAsia" w:hAnsi="Times New Roman" w:cs="Times New Roman"/>
          <w:noProof/>
          <w:sz w:val="22"/>
          <w:szCs w:val="22"/>
        </w:rPr>
      </w:pPr>
      <w:hyperlink w:anchor="_Toc82083686" w:history="1">
        <w:r w:rsidR="00965E3E" w:rsidRPr="00DC2346">
          <w:rPr>
            <w:rStyle w:val="Hiperpovezava"/>
            <w:rFonts w:ascii="Times New Roman" w:hAnsi="Times New Roman" w:cs="Times New Roman"/>
            <w:i/>
            <w:noProof/>
          </w:rPr>
          <w:t xml:space="preserve">9.9 </w:t>
        </w:r>
        <w:r w:rsidR="00965E3E" w:rsidRPr="00DC2346">
          <w:rPr>
            <w:rFonts w:ascii="Times New Roman" w:eastAsiaTheme="minorEastAsia" w:hAnsi="Times New Roman" w:cs="Times New Roman"/>
            <w:noProof/>
            <w:sz w:val="22"/>
            <w:szCs w:val="22"/>
          </w:rPr>
          <w:tab/>
        </w:r>
        <w:r w:rsidR="00965E3E" w:rsidRPr="00DC2346">
          <w:rPr>
            <w:rStyle w:val="Hiperpovezava"/>
            <w:rFonts w:ascii="Times New Roman" w:hAnsi="Times New Roman" w:cs="Times New Roman"/>
            <w:i/>
            <w:noProof/>
          </w:rPr>
          <w:t>Čiščenje prostorov</w:t>
        </w:r>
        <w:r w:rsidR="00965E3E" w:rsidRPr="00DC2346">
          <w:rPr>
            <w:rFonts w:ascii="Times New Roman" w:hAnsi="Times New Roman" w:cs="Times New Roman"/>
            <w:noProof/>
            <w:webHidden/>
          </w:rPr>
          <w:tab/>
        </w:r>
        <w:r w:rsidR="00965E3E" w:rsidRPr="00DC2346">
          <w:rPr>
            <w:rFonts w:ascii="Times New Roman" w:hAnsi="Times New Roman" w:cs="Times New Roman"/>
            <w:noProof/>
            <w:webHidden/>
          </w:rPr>
          <w:fldChar w:fldCharType="begin"/>
        </w:r>
        <w:r w:rsidR="00965E3E" w:rsidRPr="00DC2346">
          <w:rPr>
            <w:rFonts w:ascii="Times New Roman" w:hAnsi="Times New Roman" w:cs="Times New Roman"/>
            <w:noProof/>
            <w:webHidden/>
          </w:rPr>
          <w:instrText xml:space="preserve"> PAGEREF _Toc82083686 \h </w:instrText>
        </w:r>
        <w:r w:rsidR="00965E3E" w:rsidRPr="00DC2346">
          <w:rPr>
            <w:rFonts w:ascii="Times New Roman" w:hAnsi="Times New Roman" w:cs="Times New Roman"/>
            <w:noProof/>
            <w:webHidden/>
          </w:rPr>
        </w:r>
        <w:r w:rsidR="00965E3E" w:rsidRPr="00DC2346">
          <w:rPr>
            <w:rFonts w:ascii="Times New Roman" w:hAnsi="Times New Roman" w:cs="Times New Roman"/>
            <w:noProof/>
            <w:webHidden/>
          </w:rPr>
          <w:fldChar w:fldCharType="separate"/>
        </w:r>
        <w:r w:rsidR="00DC2346">
          <w:rPr>
            <w:rFonts w:ascii="Times New Roman" w:hAnsi="Times New Roman" w:cs="Times New Roman"/>
            <w:noProof/>
            <w:webHidden/>
          </w:rPr>
          <w:t>10</w:t>
        </w:r>
        <w:r w:rsidR="00965E3E" w:rsidRPr="00DC2346">
          <w:rPr>
            <w:rFonts w:ascii="Times New Roman" w:hAnsi="Times New Roman" w:cs="Times New Roman"/>
            <w:noProof/>
            <w:webHidden/>
          </w:rPr>
          <w:fldChar w:fldCharType="end"/>
        </w:r>
      </w:hyperlink>
    </w:p>
    <w:p w:rsidR="00965E3E" w:rsidRPr="00DC2346" w:rsidRDefault="001472DE">
      <w:pPr>
        <w:pStyle w:val="Kazalovsebine2"/>
        <w:rPr>
          <w:rFonts w:ascii="Times New Roman" w:eastAsiaTheme="minorEastAsia" w:hAnsi="Times New Roman" w:cs="Times New Roman"/>
          <w:noProof/>
          <w:sz w:val="22"/>
          <w:szCs w:val="22"/>
        </w:rPr>
      </w:pPr>
      <w:hyperlink w:anchor="_Toc82083687" w:history="1">
        <w:r w:rsidR="00965E3E" w:rsidRPr="00DC2346">
          <w:rPr>
            <w:rStyle w:val="Hiperpovezava"/>
            <w:rFonts w:ascii="Times New Roman" w:hAnsi="Times New Roman" w:cs="Times New Roman"/>
            <w:i/>
            <w:noProof/>
          </w:rPr>
          <w:t xml:space="preserve">9.10 </w:t>
        </w:r>
        <w:r w:rsidR="00965E3E" w:rsidRPr="00DC2346">
          <w:rPr>
            <w:rFonts w:ascii="Times New Roman" w:eastAsiaTheme="minorEastAsia" w:hAnsi="Times New Roman" w:cs="Times New Roman"/>
            <w:noProof/>
            <w:sz w:val="22"/>
            <w:szCs w:val="22"/>
          </w:rPr>
          <w:tab/>
        </w:r>
        <w:r w:rsidR="00965E3E" w:rsidRPr="00DC2346">
          <w:rPr>
            <w:rStyle w:val="Hiperpovezava"/>
            <w:rFonts w:ascii="Times New Roman" w:hAnsi="Times New Roman" w:cs="Times New Roman"/>
            <w:i/>
            <w:noProof/>
          </w:rPr>
          <w:t>Samotestiranje učencev</w:t>
        </w:r>
        <w:r w:rsidR="00965E3E" w:rsidRPr="00DC2346">
          <w:rPr>
            <w:rFonts w:ascii="Times New Roman" w:hAnsi="Times New Roman" w:cs="Times New Roman"/>
            <w:noProof/>
            <w:webHidden/>
          </w:rPr>
          <w:tab/>
        </w:r>
        <w:r w:rsidR="00965E3E" w:rsidRPr="00DC2346">
          <w:rPr>
            <w:rFonts w:ascii="Times New Roman" w:hAnsi="Times New Roman" w:cs="Times New Roman"/>
            <w:noProof/>
            <w:webHidden/>
          </w:rPr>
          <w:fldChar w:fldCharType="begin"/>
        </w:r>
        <w:r w:rsidR="00965E3E" w:rsidRPr="00DC2346">
          <w:rPr>
            <w:rFonts w:ascii="Times New Roman" w:hAnsi="Times New Roman" w:cs="Times New Roman"/>
            <w:noProof/>
            <w:webHidden/>
          </w:rPr>
          <w:instrText xml:space="preserve"> PAGEREF _Toc82083687 \h </w:instrText>
        </w:r>
        <w:r w:rsidR="00965E3E" w:rsidRPr="00DC2346">
          <w:rPr>
            <w:rFonts w:ascii="Times New Roman" w:hAnsi="Times New Roman" w:cs="Times New Roman"/>
            <w:noProof/>
            <w:webHidden/>
          </w:rPr>
        </w:r>
        <w:r w:rsidR="00965E3E" w:rsidRPr="00DC2346">
          <w:rPr>
            <w:rFonts w:ascii="Times New Roman" w:hAnsi="Times New Roman" w:cs="Times New Roman"/>
            <w:noProof/>
            <w:webHidden/>
          </w:rPr>
          <w:fldChar w:fldCharType="separate"/>
        </w:r>
        <w:r w:rsidR="00DC2346">
          <w:rPr>
            <w:rFonts w:ascii="Times New Roman" w:hAnsi="Times New Roman" w:cs="Times New Roman"/>
            <w:noProof/>
            <w:webHidden/>
          </w:rPr>
          <w:t>10</w:t>
        </w:r>
        <w:r w:rsidR="00965E3E" w:rsidRPr="00DC2346">
          <w:rPr>
            <w:rFonts w:ascii="Times New Roman" w:hAnsi="Times New Roman" w:cs="Times New Roman"/>
            <w:noProof/>
            <w:webHidden/>
          </w:rPr>
          <w:fldChar w:fldCharType="end"/>
        </w:r>
      </w:hyperlink>
    </w:p>
    <w:p w:rsidR="00965E3E" w:rsidRPr="00DC2346" w:rsidRDefault="001472DE">
      <w:pPr>
        <w:pStyle w:val="Kazalovsebine2"/>
        <w:rPr>
          <w:rFonts w:ascii="Times New Roman" w:eastAsiaTheme="minorEastAsia" w:hAnsi="Times New Roman" w:cs="Times New Roman"/>
          <w:noProof/>
          <w:sz w:val="22"/>
          <w:szCs w:val="22"/>
        </w:rPr>
      </w:pPr>
      <w:hyperlink w:anchor="_Toc82083688" w:history="1">
        <w:r w:rsidR="00965E3E" w:rsidRPr="00DC2346">
          <w:rPr>
            <w:rStyle w:val="Hiperpovezava"/>
            <w:rFonts w:ascii="Times New Roman" w:hAnsi="Times New Roman" w:cs="Times New Roman"/>
            <w:i/>
            <w:noProof/>
          </w:rPr>
          <w:t xml:space="preserve">9.11 </w:t>
        </w:r>
        <w:r w:rsidR="00965E3E" w:rsidRPr="00DC2346">
          <w:rPr>
            <w:rFonts w:ascii="Times New Roman" w:eastAsiaTheme="minorEastAsia" w:hAnsi="Times New Roman" w:cs="Times New Roman"/>
            <w:noProof/>
            <w:sz w:val="22"/>
            <w:szCs w:val="22"/>
          </w:rPr>
          <w:tab/>
        </w:r>
        <w:r w:rsidR="00965E3E" w:rsidRPr="00DC2346">
          <w:rPr>
            <w:rStyle w:val="Hiperpovezava"/>
            <w:rFonts w:ascii="Times New Roman" w:hAnsi="Times New Roman" w:cs="Times New Roman"/>
            <w:i/>
            <w:noProof/>
          </w:rPr>
          <w:t>Drugi ukrepi</w:t>
        </w:r>
        <w:r w:rsidR="00965E3E" w:rsidRPr="00DC2346">
          <w:rPr>
            <w:rFonts w:ascii="Times New Roman" w:hAnsi="Times New Roman" w:cs="Times New Roman"/>
            <w:noProof/>
            <w:webHidden/>
          </w:rPr>
          <w:tab/>
        </w:r>
        <w:r w:rsidR="00965E3E" w:rsidRPr="00DC2346">
          <w:rPr>
            <w:rFonts w:ascii="Times New Roman" w:hAnsi="Times New Roman" w:cs="Times New Roman"/>
            <w:noProof/>
            <w:webHidden/>
          </w:rPr>
          <w:fldChar w:fldCharType="begin"/>
        </w:r>
        <w:r w:rsidR="00965E3E" w:rsidRPr="00DC2346">
          <w:rPr>
            <w:rFonts w:ascii="Times New Roman" w:hAnsi="Times New Roman" w:cs="Times New Roman"/>
            <w:noProof/>
            <w:webHidden/>
          </w:rPr>
          <w:instrText xml:space="preserve"> PAGEREF _Toc82083688 \h </w:instrText>
        </w:r>
        <w:r w:rsidR="00965E3E" w:rsidRPr="00DC2346">
          <w:rPr>
            <w:rFonts w:ascii="Times New Roman" w:hAnsi="Times New Roman" w:cs="Times New Roman"/>
            <w:noProof/>
            <w:webHidden/>
          </w:rPr>
        </w:r>
        <w:r w:rsidR="00965E3E" w:rsidRPr="00DC2346">
          <w:rPr>
            <w:rFonts w:ascii="Times New Roman" w:hAnsi="Times New Roman" w:cs="Times New Roman"/>
            <w:noProof/>
            <w:webHidden/>
          </w:rPr>
          <w:fldChar w:fldCharType="separate"/>
        </w:r>
        <w:r w:rsidR="00DC2346">
          <w:rPr>
            <w:rFonts w:ascii="Times New Roman" w:hAnsi="Times New Roman" w:cs="Times New Roman"/>
            <w:noProof/>
            <w:webHidden/>
          </w:rPr>
          <w:t>10</w:t>
        </w:r>
        <w:r w:rsidR="00965E3E" w:rsidRPr="00DC2346">
          <w:rPr>
            <w:rFonts w:ascii="Times New Roman" w:hAnsi="Times New Roman" w:cs="Times New Roman"/>
            <w:noProof/>
            <w:webHidden/>
          </w:rPr>
          <w:fldChar w:fldCharType="end"/>
        </w:r>
      </w:hyperlink>
    </w:p>
    <w:p w:rsidR="00965E3E" w:rsidRPr="00DC2346" w:rsidRDefault="001472DE">
      <w:pPr>
        <w:pStyle w:val="Kazalovsebine2"/>
        <w:rPr>
          <w:rFonts w:ascii="Times New Roman" w:eastAsiaTheme="minorEastAsia" w:hAnsi="Times New Roman" w:cs="Times New Roman"/>
          <w:noProof/>
          <w:sz w:val="22"/>
          <w:szCs w:val="22"/>
        </w:rPr>
      </w:pPr>
      <w:hyperlink w:anchor="_Toc82083689" w:history="1">
        <w:r w:rsidR="00965E3E" w:rsidRPr="00DC2346">
          <w:rPr>
            <w:rStyle w:val="Hiperpovezava"/>
            <w:rFonts w:ascii="Times New Roman" w:hAnsi="Times New Roman" w:cs="Times New Roman"/>
            <w:i/>
            <w:noProof/>
          </w:rPr>
          <w:t xml:space="preserve">9.12 </w:t>
        </w:r>
        <w:r w:rsidR="00965E3E" w:rsidRPr="00DC2346">
          <w:rPr>
            <w:rFonts w:ascii="Times New Roman" w:eastAsiaTheme="minorEastAsia" w:hAnsi="Times New Roman" w:cs="Times New Roman"/>
            <w:noProof/>
            <w:sz w:val="22"/>
            <w:szCs w:val="22"/>
          </w:rPr>
          <w:tab/>
        </w:r>
        <w:r w:rsidR="00965E3E" w:rsidRPr="00DC2346">
          <w:rPr>
            <w:rStyle w:val="Hiperpovezava"/>
            <w:rFonts w:ascii="Times New Roman" w:hAnsi="Times New Roman" w:cs="Times New Roman"/>
            <w:i/>
            <w:noProof/>
          </w:rPr>
          <w:t>Šolska kuhinja in jedilnica ter proces prehranjevanja</w:t>
        </w:r>
        <w:r w:rsidR="00965E3E" w:rsidRPr="00DC2346">
          <w:rPr>
            <w:rFonts w:ascii="Times New Roman" w:hAnsi="Times New Roman" w:cs="Times New Roman"/>
            <w:noProof/>
            <w:webHidden/>
          </w:rPr>
          <w:tab/>
        </w:r>
        <w:r w:rsidR="00965E3E" w:rsidRPr="00DC2346">
          <w:rPr>
            <w:rFonts w:ascii="Times New Roman" w:hAnsi="Times New Roman" w:cs="Times New Roman"/>
            <w:noProof/>
            <w:webHidden/>
          </w:rPr>
          <w:fldChar w:fldCharType="begin"/>
        </w:r>
        <w:r w:rsidR="00965E3E" w:rsidRPr="00DC2346">
          <w:rPr>
            <w:rFonts w:ascii="Times New Roman" w:hAnsi="Times New Roman" w:cs="Times New Roman"/>
            <w:noProof/>
            <w:webHidden/>
          </w:rPr>
          <w:instrText xml:space="preserve"> PAGEREF _Toc82083689 \h </w:instrText>
        </w:r>
        <w:r w:rsidR="00965E3E" w:rsidRPr="00DC2346">
          <w:rPr>
            <w:rFonts w:ascii="Times New Roman" w:hAnsi="Times New Roman" w:cs="Times New Roman"/>
            <w:noProof/>
            <w:webHidden/>
          </w:rPr>
        </w:r>
        <w:r w:rsidR="00965E3E" w:rsidRPr="00DC2346">
          <w:rPr>
            <w:rFonts w:ascii="Times New Roman" w:hAnsi="Times New Roman" w:cs="Times New Roman"/>
            <w:noProof/>
            <w:webHidden/>
          </w:rPr>
          <w:fldChar w:fldCharType="separate"/>
        </w:r>
        <w:r w:rsidR="00DC2346">
          <w:rPr>
            <w:rFonts w:ascii="Times New Roman" w:hAnsi="Times New Roman" w:cs="Times New Roman"/>
            <w:noProof/>
            <w:webHidden/>
          </w:rPr>
          <w:t>11</w:t>
        </w:r>
        <w:r w:rsidR="00965E3E" w:rsidRPr="00DC2346">
          <w:rPr>
            <w:rFonts w:ascii="Times New Roman" w:hAnsi="Times New Roman" w:cs="Times New Roman"/>
            <w:noProof/>
            <w:webHidden/>
          </w:rPr>
          <w:fldChar w:fldCharType="end"/>
        </w:r>
      </w:hyperlink>
    </w:p>
    <w:p w:rsidR="00965E3E" w:rsidRPr="00DC2346" w:rsidRDefault="001472DE">
      <w:pPr>
        <w:pStyle w:val="Kazalovsebine2"/>
        <w:rPr>
          <w:rFonts w:ascii="Times New Roman" w:eastAsiaTheme="minorEastAsia" w:hAnsi="Times New Roman" w:cs="Times New Roman"/>
          <w:noProof/>
          <w:sz w:val="22"/>
          <w:szCs w:val="22"/>
        </w:rPr>
      </w:pPr>
      <w:hyperlink w:anchor="_Toc82083690" w:history="1">
        <w:r w:rsidR="00965E3E" w:rsidRPr="00DC2346">
          <w:rPr>
            <w:rStyle w:val="Hiperpovezava"/>
            <w:rFonts w:ascii="Times New Roman" w:hAnsi="Times New Roman" w:cs="Times New Roman"/>
            <w:i/>
            <w:noProof/>
          </w:rPr>
          <w:t xml:space="preserve">9.12 </w:t>
        </w:r>
        <w:r w:rsidR="00965E3E" w:rsidRPr="00DC2346">
          <w:rPr>
            <w:rFonts w:ascii="Times New Roman" w:eastAsiaTheme="minorEastAsia" w:hAnsi="Times New Roman" w:cs="Times New Roman"/>
            <w:noProof/>
            <w:sz w:val="22"/>
            <w:szCs w:val="22"/>
          </w:rPr>
          <w:tab/>
        </w:r>
        <w:r w:rsidR="00965E3E" w:rsidRPr="00DC2346">
          <w:rPr>
            <w:rStyle w:val="Hiperpovezava"/>
            <w:rFonts w:ascii="Times New Roman" w:hAnsi="Times New Roman" w:cs="Times New Roman"/>
            <w:i/>
            <w:noProof/>
          </w:rPr>
          <w:t>Zaposleni</w:t>
        </w:r>
        <w:r w:rsidR="00965E3E" w:rsidRPr="00DC2346">
          <w:rPr>
            <w:rFonts w:ascii="Times New Roman" w:hAnsi="Times New Roman" w:cs="Times New Roman"/>
            <w:noProof/>
            <w:webHidden/>
          </w:rPr>
          <w:tab/>
        </w:r>
        <w:r w:rsidR="00965E3E" w:rsidRPr="00DC2346">
          <w:rPr>
            <w:rFonts w:ascii="Times New Roman" w:hAnsi="Times New Roman" w:cs="Times New Roman"/>
            <w:noProof/>
            <w:webHidden/>
          </w:rPr>
          <w:fldChar w:fldCharType="begin"/>
        </w:r>
        <w:r w:rsidR="00965E3E" w:rsidRPr="00DC2346">
          <w:rPr>
            <w:rFonts w:ascii="Times New Roman" w:hAnsi="Times New Roman" w:cs="Times New Roman"/>
            <w:noProof/>
            <w:webHidden/>
          </w:rPr>
          <w:instrText xml:space="preserve"> PAGEREF _Toc82083690 \h </w:instrText>
        </w:r>
        <w:r w:rsidR="00965E3E" w:rsidRPr="00DC2346">
          <w:rPr>
            <w:rFonts w:ascii="Times New Roman" w:hAnsi="Times New Roman" w:cs="Times New Roman"/>
            <w:noProof/>
            <w:webHidden/>
          </w:rPr>
        </w:r>
        <w:r w:rsidR="00965E3E" w:rsidRPr="00DC2346">
          <w:rPr>
            <w:rFonts w:ascii="Times New Roman" w:hAnsi="Times New Roman" w:cs="Times New Roman"/>
            <w:noProof/>
            <w:webHidden/>
          </w:rPr>
          <w:fldChar w:fldCharType="separate"/>
        </w:r>
        <w:r w:rsidR="00DC2346">
          <w:rPr>
            <w:rFonts w:ascii="Times New Roman" w:hAnsi="Times New Roman" w:cs="Times New Roman"/>
            <w:noProof/>
            <w:webHidden/>
          </w:rPr>
          <w:t>11</w:t>
        </w:r>
        <w:r w:rsidR="00965E3E" w:rsidRPr="00DC2346">
          <w:rPr>
            <w:rFonts w:ascii="Times New Roman" w:hAnsi="Times New Roman" w:cs="Times New Roman"/>
            <w:noProof/>
            <w:webHidden/>
          </w:rPr>
          <w:fldChar w:fldCharType="end"/>
        </w:r>
      </w:hyperlink>
    </w:p>
    <w:p w:rsidR="00965E3E" w:rsidRPr="00DC2346" w:rsidRDefault="001472DE">
      <w:pPr>
        <w:pStyle w:val="Kazalovsebine1"/>
        <w:rPr>
          <w:rFonts w:ascii="Times New Roman" w:eastAsiaTheme="minorEastAsia" w:hAnsi="Times New Roman" w:cs="Times New Roman"/>
          <w:b w:val="0"/>
          <w:sz w:val="22"/>
          <w:szCs w:val="22"/>
        </w:rPr>
      </w:pPr>
      <w:hyperlink w:anchor="_Toc82083691" w:history="1">
        <w:r w:rsidR="00965E3E" w:rsidRPr="00DC2346">
          <w:rPr>
            <w:rStyle w:val="Hiperpovezava"/>
            <w:rFonts w:ascii="Times New Roman" w:hAnsi="Times New Roman" w:cs="Times New Roman"/>
          </w:rPr>
          <w:t>10</w:t>
        </w:r>
        <w:r w:rsidR="00965E3E" w:rsidRPr="00DC2346">
          <w:rPr>
            <w:rFonts w:ascii="Times New Roman" w:eastAsiaTheme="minorEastAsia" w:hAnsi="Times New Roman" w:cs="Times New Roman"/>
            <w:b w:val="0"/>
            <w:sz w:val="22"/>
            <w:szCs w:val="22"/>
          </w:rPr>
          <w:tab/>
        </w:r>
        <w:r w:rsidR="00965E3E" w:rsidRPr="00DC2346">
          <w:rPr>
            <w:rStyle w:val="Hiperpovezava"/>
            <w:rFonts w:ascii="Times New Roman" w:hAnsi="Times New Roman" w:cs="Times New Roman"/>
          </w:rPr>
          <w:t>UKREPI V PRIMERU POJAVA OBOLENJA S SIMPTOMI COVID - 19</w:t>
        </w:r>
        <w:r w:rsidR="00965E3E" w:rsidRPr="00DC2346">
          <w:rPr>
            <w:rFonts w:ascii="Times New Roman" w:hAnsi="Times New Roman" w:cs="Times New Roman"/>
            <w:webHidden/>
          </w:rPr>
          <w:tab/>
        </w:r>
        <w:r w:rsidR="00965E3E" w:rsidRPr="00DC2346">
          <w:rPr>
            <w:rFonts w:ascii="Times New Roman" w:hAnsi="Times New Roman" w:cs="Times New Roman"/>
            <w:webHidden/>
          </w:rPr>
          <w:fldChar w:fldCharType="begin"/>
        </w:r>
        <w:r w:rsidR="00965E3E" w:rsidRPr="00DC2346">
          <w:rPr>
            <w:rFonts w:ascii="Times New Roman" w:hAnsi="Times New Roman" w:cs="Times New Roman"/>
            <w:webHidden/>
          </w:rPr>
          <w:instrText xml:space="preserve"> PAGEREF _Toc82083691 \h </w:instrText>
        </w:r>
        <w:r w:rsidR="00965E3E" w:rsidRPr="00DC2346">
          <w:rPr>
            <w:rFonts w:ascii="Times New Roman" w:hAnsi="Times New Roman" w:cs="Times New Roman"/>
            <w:webHidden/>
          </w:rPr>
        </w:r>
        <w:r w:rsidR="00965E3E" w:rsidRPr="00DC2346">
          <w:rPr>
            <w:rFonts w:ascii="Times New Roman" w:hAnsi="Times New Roman" w:cs="Times New Roman"/>
            <w:webHidden/>
          </w:rPr>
          <w:fldChar w:fldCharType="separate"/>
        </w:r>
        <w:r w:rsidR="00DC2346">
          <w:rPr>
            <w:rFonts w:ascii="Times New Roman" w:hAnsi="Times New Roman" w:cs="Times New Roman"/>
            <w:webHidden/>
          </w:rPr>
          <w:t>12</w:t>
        </w:r>
        <w:r w:rsidR="00965E3E" w:rsidRPr="00DC2346">
          <w:rPr>
            <w:rFonts w:ascii="Times New Roman" w:hAnsi="Times New Roman" w:cs="Times New Roman"/>
            <w:webHidden/>
          </w:rPr>
          <w:fldChar w:fldCharType="end"/>
        </w:r>
      </w:hyperlink>
    </w:p>
    <w:p w:rsidR="00965E3E" w:rsidRPr="00DC2346" w:rsidRDefault="001472DE">
      <w:pPr>
        <w:pStyle w:val="Kazalovsebine1"/>
        <w:rPr>
          <w:rFonts w:ascii="Times New Roman" w:eastAsiaTheme="minorEastAsia" w:hAnsi="Times New Roman" w:cs="Times New Roman"/>
          <w:b w:val="0"/>
          <w:sz w:val="22"/>
          <w:szCs w:val="22"/>
        </w:rPr>
      </w:pPr>
      <w:hyperlink w:anchor="_Toc82083692" w:history="1">
        <w:r w:rsidR="00965E3E" w:rsidRPr="00DC2346">
          <w:rPr>
            <w:rStyle w:val="Hiperpovezava"/>
            <w:rFonts w:ascii="Times New Roman" w:hAnsi="Times New Roman" w:cs="Times New Roman"/>
          </w:rPr>
          <w:t>11</w:t>
        </w:r>
        <w:r w:rsidR="00965E3E" w:rsidRPr="00DC2346">
          <w:rPr>
            <w:rFonts w:ascii="Times New Roman" w:eastAsiaTheme="minorEastAsia" w:hAnsi="Times New Roman" w:cs="Times New Roman"/>
            <w:b w:val="0"/>
            <w:sz w:val="22"/>
            <w:szCs w:val="22"/>
          </w:rPr>
          <w:tab/>
        </w:r>
        <w:r w:rsidR="00965E3E" w:rsidRPr="00DC2346">
          <w:rPr>
            <w:rStyle w:val="Hiperpovezava"/>
            <w:rFonts w:ascii="Times New Roman" w:hAnsi="Times New Roman" w:cs="Times New Roman"/>
          </w:rPr>
          <w:t>SPREJEM, UPORABA, VELJAVNOST</w:t>
        </w:r>
        <w:r w:rsidR="00965E3E" w:rsidRPr="00DC2346">
          <w:rPr>
            <w:rFonts w:ascii="Times New Roman" w:hAnsi="Times New Roman" w:cs="Times New Roman"/>
            <w:webHidden/>
          </w:rPr>
          <w:tab/>
        </w:r>
        <w:r w:rsidR="00965E3E" w:rsidRPr="00DC2346">
          <w:rPr>
            <w:rFonts w:ascii="Times New Roman" w:hAnsi="Times New Roman" w:cs="Times New Roman"/>
            <w:webHidden/>
          </w:rPr>
          <w:fldChar w:fldCharType="begin"/>
        </w:r>
        <w:r w:rsidR="00965E3E" w:rsidRPr="00DC2346">
          <w:rPr>
            <w:rFonts w:ascii="Times New Roman" w:hAnsi="Times New Roman" w:cs="Times New Roman"/>
            <w:webHidden/>
          </w:rPr>
          <w:instrText xml:space="preserve"> PAGEREF _Toc82083692 \h </w:instrText>
        </w:r>
        <w:r w:rsidR="00965E3E" w:rsidRPr="00DC2346">
          <w:rPr>
            <w:rFonts w:ascii="Times New Roman" w:hAnsi="Times New Roman" w:cs="Times New Roman"/>
            <w:webHidden/>
          </w:rPr>
        </w:r>
        <w:r w:rsidR="00965E3E" w:rsidRPr="00DC2346">
          <w:rPr>
            <w:rFonts w:ascii="Times New Roman" w:hAnsi="Times New Roman" w:cs="Times New Roman"/>
            <w:webHidden/>
          </w:rPr>
          <w:fldChar w:fldCharType="separate"/>
        </w:r>
        <w:r w:rsidR="00DC2346">
          <w:rPr>
            <w:rFonts w:ascii="Times New Roman" w:hAnsi="Times New Roman" w:cs="Times New Roman"/>
            <w:webHidden/>
          </w:rPr>
          <w:t>13</w:t>
        </w:r>
        <w:r w:rsidR="00965E3E" w:rsidRPr="00DC2346">
          <w:rPr>
            <w:rFonts w:ascii="Times New Roman" w:hAnsi="Times New Roman" w:cs="Times New Roman"/>
            <w:webHidden/>
          </w:rPr>
          <w:fldChar w:fldCharType="end"/>
        </w:r>
      </w:hyperlink>
    </w:p>
    <w:p w:rsidR="00322D17" w:rsidRDefault="00322D17" w:rsidP="00322D17">
      <w:pPr>
        <w:rPr>
          <w:rFonts w:asciiTheme="minorHAnsi" w:hAnsiTheme="minorHAnsi" w:cstheme="minorHAnsi"/>
        </w:rPr>
      </w:pPr>
      <w:r w:rsidRPr="00DC2346">
        <w:fldChar w:fldCharType="end"/>
      </w:r>
    </w:p>
    <w:p w:rsidR="00965E3E" w:rsidRDefault="00965E3E">
      <w:pPr>
        <w:spacing w:after="200" w:line="276" w:lineRule="auto"/>
        <w:rPr>
          <w:rFonts w:eastAsiaTheme="majorEastAsia"/>
          <w:b/>
        </w:rPr>
      </w:pPr>
      <w:bookmarkStart w:id="1" w:name="_Toc82083663"/>
      <w:r>
        <w:rPr>
          <w:b/>
        </w:rPr>
        <w:br w:type="page"/>
      </w:r>
      <w:bookmarkStart w:id="2" w:name="_GoBack"/>
      <w:bookmarkEnd w:id="2"/>
    </w:p>
    <w:p w:rsidR="00322D17" w:rsidRPr="0074456C" w:rsidRDefault="00322D17" w:rsidP="003335F6">
      <w:pPr>
        <w:pStyle w:val="Naslov1"/>
        <w:numPr>
          <w:ilvl w:val="0"/>
          <w:numId w:val="20"/>
        </w:numPr>
        <w:ind w:left="567" w:hanging="425"/>
        <w:rPr>
          <w:rFonts w:cs="Times New Roman"/>
          <w:b/>
          <w:color w:val="auto"/>
          <w:szCs w:val="24"/>
        </w:rPr>
      </w:pPr>
      <w:r w:rsidRPr="0074456C">
        <w:rPr>
          <w:rFonts w:cs="Times New Roman"/>
          <w:b/>
          <w:color w:val="auto"/>
          <w:szCs w:val="24"/>
        </w:rPr>
        <w:lastRenderedPageBreak/>
        <w:t>UVOD</w:t>
      </w:r>
      <w:bookmarkEnd w:id="1"/>
    </w:p>
    <w:p w:rsidR="003335F6" w:rsidRDefault="003335F6" w:rsidP="003335F6"/>
    <w:p w:rsidR="003335F6" w:rsidRPr="003335F6" w:rsidRDefault="003335F6" w:rsidP="003335F6"/>
    <w:p w:rsidR="00322D17" w:rsidRPr="003335F6" w:rsidRDefault="00322D17" w:rsidP="00322D17">
      <w:pPr>
        <w:jc w:val="both"/>
      </w:pPr>
      <w:r w:rsidRPr="003335F6">
        <w:t xml:space="preserve">Ta pravila so sprejeta z namenom, da se opredelijo ravnanja, dejanja, ukrepi in njihovo izvajanje v času ukrepov v zvezi z </w:t>
      </w:r>
      <w:r w:rsidR="00DC2346">
        <w:t>epidemijo COVID-</w:t>
      </w:r>
      <w:r w:rsidR="00172F1A" w:rsidRPr="003335F6">
        <w:t>19 v OŠ Dušana Flisa Hoče</w:t>
      </w:r>
      <w:r w:rsidRPr="003335F6">
        <w:t>.</w:t>
      </w:r>
    </w:p>
    <w:p w:rsidR="00322D17" w:rsidRPr="003335F6" w:rsidRDefault="00322D17" w:rsidP="00322D17">
      <w:pPr>
        <w:jc w:val="both"/>
      </w:pPr>
    </w:p>
    <w:p w:rsidR="00322D17" w:rsidRPr="003335F6" w:rsidRDefault="00322D17" w:rsidP="00322D17">
      <w:pPr>
        <w:jc w:val="both"/>
      </w:pPr>
      <w:r w:rsidRPr="003335F6">
        <w:t>Ta pravila predstavljajo dinamičen in ne statičen dokument. Spreminjajo se po potrebi glede na dejansko situacijo, glede na državne ukrepe, glede na pravne akte, smernice, navodila, usmeritve pristojnih institucij in v odvisnosti od epidemiološke situacije v RS.  Šola jih bo dopolnjevala in spreminjala v odvisnosti od navedenega ter dopolnjena pravila oz. dopolnitve sama objavljala na spletni strani šole.</w:t>
      </w:r>
    </w:p>
    <w:p w:rsidR="00322D17" w:rsidRDefault="00322D17" w:rsidP="00322D17"/>
    <w:p w:rsidR="003335F6" w:rsidRPr="003335F6" w:rsidRDefault="003335F6" w:rsidP="00322D17"/>
    <w:p w:rsidR="00322D17" w:rsidRPr="0074456C" w:rsidRDefault="00322D17" w:rsidP="003335F6">
      <w:pPr>
        <w:pStyle w:val="Naslov1"/>
        <w:numPr>
          <w:ilvl w:val="0"/>
          <w:numId w:val="12"/>
        </w:numPr>
        <w:ind w:left="567" w:hanging="567"/>
        <w:rPr>
          <w:rFonts w:cs="Times New Roman"/>
          <w:b/>
          <w:color w:val="auto"/>
          <w:szCs w:val="24"/>
        </w:rPr>
      </w:pPr>
      <w:bookmarkStart w:id="3" w:name="_Toc82083664"/>
      <w:r w:rsidRPr="0074456C">
        <w:rPr>
          <w:rFonts w:cs="Times New Roman"/>
          <w:b/>
          <w:color w:val="auto"/>
          <w:szCs w:val="24"/>
        </w:rPr>
        <w:t>PODLAGA ZA SPREJEM PRAVIL</w:t>
      </w:r>
      <w:bookmarkEnd w:id="3"/>
    </w:p>
    <w:p w:rsidR="003335F6" w:rsidRPr="003335F6" w:rsidRDefault="003335F6" w:rsidP="003335F6"/>
    <w:p w:rsidR="00322D17" w:rsidRPr="0074456C" w:rsidRDefault="00322D17" w:rsidP="003335F6">
      <w:pPr>
        <w:pStyle w:val="Naslov2"/>
        <w:keepLines/>
        <w:numPr>
          <w:ilvl w:val="1"/>
          <w:numId w:val="12"/>
        </w:numPr>
        <w:spacing w:before="40"/>
        <w:ind w:left="567" w:hanging="567"/>
        <w:rPr>
          <w:i/>
          <w:szCs w:val="24"/>
        </w:rPr>
      </w:pPr>
      <w:bookmarkStart w:id="4" w:name="_Toc82083665"/>
      <w:r w:rsidRPr="0074456C">
        <w:rPr>
          <w:i/>
          <w:szCs w:val="24"/>
        </w:rPr>
        <w:t>Pravna podlaga</w:t>
      </w:r>
      <w:bookmarkEnd w:id="4"/>
    </w:p>
    <w:p w:rsidR="003335F6" w:rsidRPr="003335F6" w:rsidRDefault="003335F6" w:rsidP="00322D17">
      <w:pPr>
        <w:jc w:val="both"/>
      </w:pPr>
    </w:p>
    <w:p w:rsidR="00322D17" w:rsidRPr="003335F6" w:rsidRDefault="00322D17" w:rsidP="00322D17">
      <w:pPr>
        <w:jc w:val="both"/>
      </w:pPr>
      <w:r w:rsidRPr="003335F6">
        <w:t>Pravno podlago za sprejem pravil predstavljajo:</w:t>
      </w:r>
    </w:p>
    <w:p w:rsidR="00322D17" w:rsidRPr="003335F6" w:rsidRDefault="00322D17" w:rsidP="00322D17">
      <w:pPr>
        <w:pStyle w:val="Odstavekseznama"/>
        <w:numPr>
          <w:ilvl w:val="0"/>
          <w:numId w:val="13"/>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 xml:space="preserve">Odlok o določitvi začasnih pogojev za izvajanje dejavnosti v vzgoji in izobraževanju ter visokem šolstvu RS, u. l. št. 132/2021 z dne 23. 8. 2021 ter Dopolnitev Odloka o določitvi začasnih pogojev za izvajanje dejavnosti v vzgoji in izobraževanju ter visokem šolstvu </w:t>
      </w:r>
    </w:p>
    <w:p w:rsidR="00322D17" w:rsidRPr="003335F6" w:rsidRDefault="00322D17" w:rsidP="00322D17">
      <w:pPr>
        <w:pStyle w:val="Naslov2"/>
        <w:rPr>
          <w:szCs w:val="24"/>
        </w:rPr>
      </w:pPr>
    </w:p>
    <w:p w:rsidR="00322D17" w:rsidRPr="003335F6" w:rsidRDefault="00322D17" w:rsidP="00322D17"/>
    <w:p w:rsidR="00322D17" w:rsidRPr="0074456C" w:rsidRDefault="00322D17" w:rsidP="003335F6">
      <w:pPr>
        <w:pStyle w:val="Naslov2"/>
        <w:keepLines/>
        <w:numPr>
          <w:ilvl w:val="1"/>
          <w:numId w:val="12"/>
        </w:numPr>
        <w:spacing w:before="40"/>
        <w:ind w:left="567" w:hanging="567"/>
        <w:rPr>
          <w:i/>
          <w:szCs w:val="24"/>
        </w:rPr>
      </w:pPr>
      <w:bookmarkStart w:id="5" w:name="_Toc82083666"/>
      <w:r w:rsidRPr="0074456C">
        <w:rPr>
          <w:i/>
          <w:szCs w:val="24"/>
        </w:rPr>
        <w:t>Druge podlage</w:t>
      </w:r>
      <w:bookmarkEnd w:id="5"/>
    </w:p>
    <w:p w:rsidR="003335F6" w:rsidRDefault="003335F6" w:rsidP="00322D17">
      <w:pPr>
        <w:jc w:val="both"/>
        <w:rPr>
          <w:rFonts w:eastAsiaTheme="minorHAnsi"/>
          <w:lang w:eastAsia="en-US"/>
        </w:rPr>
      </w:pPr>
    </w:p>
    <w:p w:rsidR="00322D17" w:rsidRPr="003335F6" w:rsidRDefault="00322D17" w:rsidP="00322D17">
      <w:pPr>
        <w:jc w:val="both"/>
      </w:pPr>
      <w:r w:rsidRPr="003335F6">
        <w:t>Pravila so sprejeta tudi na podlagi spodnjih dokumentov:</w:t>
      </w:r>
    </w:p>
    <w:p w:rsidR="00322D17" w:rsidRPr="003335F6" w:rsidRDefault="00322D17" w:rsidP="00322D17">
      <w:pPr>
        <w:pStyle w:val="Odstavekseznama"/>
        <w:numPr>
          <w:ilvl w:val="0"/>
          <w:numId w:val="13"/>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okrožnice MIZŠ št. 6030-1/2021/68 z dne 17. 8. 2021,</w:t>
      </w:r>
    </w:p>
    <w:p w:rsidR="00322D17" w:rsidRPr="003335F6" w:rsidRDefault="00322D17" w:rsidP="00322D17">
      <w:pPr>
        <w:pStyle w:val="Odstavekseznama"/>
        <w:numPr>
          <w:ilvl w:val="0"/>
          <w:numId w:val="13"/>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okrožnice MIZŠ št. 6030-1/2021/69 z dne 20. 8. 2021,</w:t>
      </w:r>
    </w:p>
    <w:p w:rsidR="00322D17" w:rsidRPr="003335F6" w:rsidRDefault="00322D17" w:rsidP="00322D17">
      <w:pPr>
        <w:pStyle w:val="Odstavekseznama"/>
        <w:numPr>
          <w:ilvl w:val="0"/>
          <w:numId w:val="13"/>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priporočil za načrtovanje in izvajanje vzgojno-izobraževalnega dela v šoli (model B), MIZŠ z dne 17. 8. 2021,</w:t>
      </w:r>
    </w:p>
    <w:p w:rsidR="00322D17" w:rsidRPr="003335F6" w:rsidRDefault="00322D17" w:rsidP="00322D17">
      <w:pPr>
        <w:pStyle w:val="Odstavekseznama"/>
        <w:numPr>
          <w:ilvl w:val="0"/>
          <w:numId w:val="13"/>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aktualnih higienskih priporočil NIJZ: https://www.nijzs.si/sl/vzgoja-in-izobrazevanje-v-solskem/studijskem-letu-2021/2022, ki so d</w:t>
      </w:r>
      <w:r w:rsidR="00DC2346">
        <w:rPr>
          <w:rFonts w:ascii="Times New Roman" w:hAnsi="Times New Roman" w:cs="Times New Roman"/>
          <w:sz w:val="24"/>
          <w:szCs w:val="24"/>
        </w:rPr>
        <w:t>ostopna na spletni strani NIJZ,</w:t>
      </w:r>
    </w:p>
    <w:p w:rsidR="00322D17" w:rsidRPr="003335F6" w:rsidRDefault="00322D17" w:rsidP="00322D17">
      <w:pPr>
        <w:pStyle w:val="Odstavekseznama"/>
        <w:numPr>
          <w:ilvl w:val="0"/>
          <w:numId w:val="13"/>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Modeli in priporočila, šolsko leto 2021/22 v Republiki Slov</w:t>
      </w:r>
      <w:r w:rsidR="003335F6" w:rsidRPr="003335F6">
        <w:rPr>
          <w:rFonts w:ascii="Times New Roman" w:hAnsi="Times New Roman" w:cs="Times New Roman"/>
          <w:sz w:val="24"/>
          <w:szCs w:val="24"/>
        </w:rPr>
        <w:t>eniji v razmerah, povezanih</w:t>
      </w:r>
      <w:r w:rsidR="003335F6">
        <w:rPr>
          <w:rFonts w:ascii="Times New Roman" w:hAnsi="Times New Roman" w:cs="Times New Roman"/>
          <w:sz w:val="24"/>
          <w:szCs w:val="24"/>
        </w:rPr>
        <w:t xml:space="preserve"> s C</w:t>
      </w:r>
      <w:r w:rsidRPr="003335F6">
        <w:rPr>
          <w:rFonts w:ascii="Times New Roman" w:hAnsi="Times New Roman" w:cs="Times New Roman"/>
          <w:sz w:val="24"/>
          <w:szCs w:val="24"/>
        </w:rPr>
        <w:t>ovidom-19.</w:t>
      </w:r>
    </w:p>
    <w:p w:rsidR="00322D17" w:rsidRPr="003335F6" w:rsidRDefault="00322D17" w:rsidP="003335F6">
      <w:pPr>
        <w:ind w:left="360"/>
        <w:jc w:val="both"/>
      </w:pPr>
    </w:p>
    <w:p w:rsidR="00322D17" w:rsidRPr="003335F6" w:rsidRDefault="00322D17" w:rsidP="00322D17">
      <w:pPr>
        <w:jc w:val="both"/>
      </w:pPr>
    </w:p>
    <w:p w:rsidR="00322D17" w:rsidRPr="0074456C" w:rsidRDefault="00322D17" w:rsidP="003335F6">
      <w:pPr>
        <w:pStyle w:val="Naslov1"/>
        <w:numPr>
          <w:ilvl w:val="0"/>
          <w:numId w:val="12"/>
        </w:numPr>
        <w:jc w:val="both"/>
        <w:rPr>
          <w:rFonts w:cs="Times New Roman"/>
          <w:b/>
          <w:color w:val="auto"/>
          <w:szCs w:val="24"/>
        </w:rPr>
      </w:pPr>
      <w:bookmarkStart w:id="6" w:name="_Toc82083667"/>
      <w:r w:rsidRPr="0074456C">
        <w:rPr>
          <w:rFonts w:cs="Times New Roman"/>
          <w:b/>
          <w:color w:val="auto"/>
          <w:szCs w:val="24"/>
        </w:rPr>
        <w:t>DELEŽNIK</w:t>
      </w:r>
      <w:r w:rsidR="0074456C">
        <w:rPr>
          <w:rFonts w:cs="Times New Roman"/>
          <w:b/>
          <w:color w:val="auto"/>
          <w:szCs w:val="24"/>
        </w:rPr>
        <w:t>I VIZ  (vzgojno-izobraževalnega</w:t>
      </w:r>
      <w:r w:rsidRPr="0074456C">
        <w:rPr>
          <w:rFonts w:cs="Times New Roman"/>
          <w:b/>
          <w:color w:val="auto"/>
          <w:szCs w:val="24"/>
        </w:rPr>
        <w:t>) PROCESA</w:t>
      </w:r>
      <w:bookmarkEnd w:id="6"/>
    </w:p>
    <w:p w:rsidR="00322D17" w:rsidRPr="003335F6" w:rsidRDefault="00322D17" w:rsidP="00322D17">
      <w:pPr>
        <w:jc w:val="both"/>
      </w:pPr>
    </w:p>
    <w:p w:rsidR="00322D17" w:rsidRPr="003335F6" w:rsidRDefault="00322D17" w:rsidP="00322D17">
      <w:pPr>
        <w:jc w:val="both"/>
      </w:pPr>
      <w:r w:rsidRPr="003335F6">
        <w:t>Organizacija dela v času začasnih ukrepov za zmanjšanje tveganja okužbe in širjenja okužbe z virusom COVID-19 zajema vse deležnike VIZ procesa: učence, učitelje, druge strokovne delavce, druge zaposlene v šoli, starše, tretje osebe, ki so v stiku</w:t>
      </w:r>
      <w:r w:rsidR="00DC2346">
        <w:t xml:space="preserve"> s šolo (dobavitelji</w:t>
      </w:r>
      <w:r w:rsidRPr="003335F6">
        <w:t xml:space="preserve">… </w:t>
      </w:r>
      <w:proofErr w:type="spellStart"/>
      <w:r w:rsidRPr="003335F6">
        <w:t>itd</w:t>
      </w:r>
      <w:proofErr w:type="spellEnd"/>
      <w:r w:rsidRPr="003335F6">
        <w:t xml:space="preserve">). </w:t>
      </w:r>
    </w:p>
    <w:p w:rsidR="00322D17" w:rsidRDefault="00322D17" w:rsidP="00322D17">
      <w:pPr>
        <w:jc w:val="both"/>
      </w:pPr>
    </w:p>
    <w:p w:rsidR="0074456C" w:rsidRPr="003335F6" w:rsidRDefault="0074456C" w:rsidP="00322D17">
      <w:pPr>
        <w:jc w:val="both"/>
      </w:pPr>
    </w:p>
    <w:p w:rsidR="00322D17" w:rsidRPr="0074456C" w:rsidRDefault="00322D17" w:rsidP="003335F6">
      <w:pPr>
        <w:pStyle w:val="Naslov1"/>
        <w:numPr>
          <w:ilvl w:val="0"/>
          <w:numId w:val="12"/>
        </w:numPr>
        <w:rPr>
          <w:rFonts w:cs="Times New Roman"/>
          <w:b/>
          <w:color w:val="auto"/>
          <w:szCs w:val="24"/>
        </w:rPr>
      </w:pPr>
      <w:bookmarkStart w:id="7" w:name="_Toc82083668"/>
      <w:r w:rsidRPr="0074456C">
        <w:rPr>
          <w:rFonts w:cs="Times New Roman"/>
          <w:b/>
          <w:color w:val="auto"/>
          <w:szCs w:val="24"/>
        </w:rPr>
        <w:t>IZVAJANJE VIZ (vzgojno–izobraževalnega) DELA</w:t>
      </w:r>
      <w:bookmarkEnd w:id="7"/>
      <w:r w:rsidRPr="0074456C">
        <w:rPr>
          <w:rFonts w:cs="Times New Roman"/>
          <w:b/>
          <w:color w:val="auto"/>
          <w:szCs w:val="24"/>
        </w:rPr>
        <w:t xml:space="preserve"> </w:t>
      </w:r>
    </w:p>
    <w:p w:rsidR="00322D17" w:rsidRPr="003335F6" w:rsidRDefault="00322D17" w:rsidP="00322D17"/>
    <w:p w:rsidR="00322D17" w:rsidRPr="0074456C" w:rsidRDefault="00322D17" w:rsidP="00322D17">
      <w:pPr>
        <w:pStyle w:val="Naslov2"/>
        <w:keepLines/>
        <w:numPr>
          <w:ilvl w:val="1"/>
          <w:numId w:val="14"/>
        </w:numPr>
        <w:spacing w:before="40"/>
        <w:rPr>
          <w:i/>
          <w:szCs w:val="24"/>
        </w:rPr>
      </w:pPr>
      <w:r w:rsidRPr="0074456C">
        <w:rPr>
          <w:i/>
          <w:szCs w:val="24"/>
        </w:rPr>
        <w:t xml:space="preserve">  </w:t>
      </w:r>
      <w:bookmarkStart w:id="8" w:name="_Toc82083669"/>
      <w:r w:rsidR="0074456C" w:rsidRPr="0074456C">
        <w:rPr>
          <w:i/>
          <w:szCs w:val="24"/>
        </w:rPr>
        <w:t xml:space="preserve">Izvajanje VIZ dela v prostorih </w:t>
      </w:r>
      <w:r w:rsidRPr="0074456C">
        <w:rPr>
          <w:i/>
          <w:szCs w:val="24"/>
        </w:rPr>
        <w:t xml:space="preserve">OŠ </w:t>
      </w:r>
      <w:r w:rsidR="00172F1A" w:rsidRPr="0074456C">
        <w:rPr>
          <w:i/>
          <w:szCs w:val="24"/>
        </w:rPr>
        <w:t>Dušana Flisa Hoče</w:t>
      </w:r>
      <w:r w:rsidRPr="0074456C">
        <w:rPr>
          <w:i/>
          <w:szCs w:val="24"/>
        </w:rPr>
        <w:t xml:space="preserve"> </w:t>
      </w:r>
      <w:r w:rsidR="0074456C" w:rsidRPr="0074456C">
        <w:rPr>
          <w:i/>
          <w:szCs w:val="24"/>
        </w:rPr>
        <w:t>in POŠ Reka – Pohorje</w:t>
      </w:r>
      <w:bookmarkEnd w:id="8"/>
    </w:p>
    <w:p w:rsidR="00322D17" w:rsidRPr="003335F6" w:rsidRDefault="00322D17" w:rsidP="00322D17"/>
    <w:p w:rsidR="0074456C" w:rsidRDefault="00322D17" w:rsidP="0074456C">
      <w:pPr>
        <w:jc w:val="both"/>
      </w:pPr>
      <w:r w:rsidRPr="003335F6">
        <w:t xml:space="preserve">1. 9. 2021 se učenci vseh razredov vračajo v VIZ proces, ki </w:t>
      </w:r>
      <w:r w:rsidR="00172F1A" w:rsidRPr="003335F6">
        <w:t>bo potekal v prostorih OŠ Dušana Flisa Hoče in POŠ Reka - Pohorje</w:t>
      </w:r>
      <w:r w:rsidRPr="003335F6">
        <w:t>.</w:t>
      </w:r>
    </w:p>
    <w:p w:rsidR="00322D17" w:rsidRPr="0074456C" w:rsidRDefault="00322D17" w:rsidP="0074456C">
      <w:pPr>
        <w:pStyle w:val="Naslov2"/>
        <w:tabs>
          <w:tab w:val="left" w:pos="567"/>
        </w:tabs>
        <w:rPr>
          <w:i/>
        </w:rPr>
      </w:pPr>
      <w:bookmarkStart w:id="9" w:name="_Toc82083670"/>
      <w:r w:rsidRPr="0074456C">
        <w:rPr>
          <w:i/>
        </w:rPr>
        <w:lastRenderedPageBreak/>
        <w:t xml:space="preserve">4.2  </w:t>
      </w:r>
      <w:r w:rsidR="0074456C">
        <w:rPr>
          <w:i/>
        </w:rPr>
        <w:tab/>
      </w:r>
      <w:r w:rsidRPr="0074456C">
        <w:rPr>
          <w:i/>
        </w:rPr>
        <w:t>Izvajanje VIZ dela</w:t>
      </w:r>
      <w:bookmarkEnd w:id="9"/>
      <w:r w:rsidRPr="0074456C">
        <w:rPr>
          <w:i/>
        </w:rPr>
        <w:t xml:space="preserve"> </w:t>
      </w:r>
    </w:p>
    <w:p w:rsidR="00322D17" w:rsidRPr="003335F6" w:rsidRDefault="00322D17" w:rsidP="00322D17"/>
    <w:p w:rsidR="00322D17" w:rsidRPr="003335F6" w:rsidRDefault="00322D17" w:rsidP="00322D17">
      <w:pPr>
        <w:jc w:val="both"/>
      </w:pPr>
      <w:r w:rsidRPr="003335F6">
        <w:t>Za vse učence od 1. do 9. razreda bo VIZ delo še naprej potekalo ob izvajanju začasnih ukrepov za zmanjšanje tveganja okužbe in šir</w:t>
      </w:r>
      <w:r w:rsidR="00965E3E">
        <w:t>jenja okužbe z virusom COVID-19</w:t>
      </w:r>
      <w:r w:rsidRPr="003335F6">
        <w:t>.</w:t>
      </w:r>
    </w:p>
    <w:p w:rsidR="00322D17" w:rsidRDefault="00322D17" w:rsidP="00322D17"/>
    <w:p w:rsidR="0074456C" w:rsidRPr="003335F6" w:rsidRDefault="0074456C" w:rsidP="00322D17"/>
    <w:p w:rsidR="00322D17" w:rsidRPr="0074456C" w:rsidRDefault="00322D17" w:rsidP="0074456C">
      <w:pPr>
        <w:pStyle w:val="Naslov2"/>
        <w:tabs>
          <w:tab w:val="left" w:pos="567"/>
        </w:tabs>
        <w:rPr>
          <w:i/>
          <w:szCs w:val="24"/>
        </w:rPr>
      </w:pPr>
      <w:bookmarkStart w:id="10" w:name="_Toc82083671"/>
      <w:r w:rsidRPr="0074456C">
        <w:rPr>
          <w:i/>
          <w:szCs w:val="24"/>
        </w:rPr>
        <w:t xml:space="preserve">4.3 </w:t>
      </w:r>
      <w:r w:rsidR="0074456C" w:rsidRPr="0074456C">
        <w:rPr>
          <w:i/>
          <w:szCs w:val="24"/>
        </w:rPr>
        <w:tab/>
      </w:r>
      <w:r w:rsidRPr="0074456C">
        <w:rPr>
          <w:i/>
          <w:szCs w:val="24"/>
        </w:rPr>
        <w:t>Zdravstveno stanje deležnikov VIZ</w:t>
      </w:r>
      <w:bookmarkEnd w:id="10"/>
    </w:p>
    <w:p w:rsidR="00322D17" w:rsidRPr="003335F6" w:rsidRDefault="00322D17" w:rsidP="00322D17">
      <w:pPr>
        <w:jc w:val="both"/>
      </w:pPr>
    </w:p>
    <w:p w:rsidR="00322D17" w:rsidRPr="003335F6" w:rsidRDefault="00322D17" w:rsidP="00322D17">
      <w:pPr>
        <w:jc w:val="both"/>
      </w:pPr>
      <w:r w:rsidRPr="003335F6">
        <w:t>V šolo naj prihajajo le zdravi deležniki VIZ procesa (učenci, strokovni delavci, drugi zaposleni v šoli, starši, tretje osebe, ki so v stiku s šolo), brez enega ali več naštetih znakov in simptomov (povišana telesna temperatura, zamašen nos/nahod, kihanje, kašljanje, bolečine v žrelu, težko dihanje, glavobol, bolečine v mišicah, driska, slabost/bruhanje, spremembe zaznavanja vonja in/ali okusa, neobičajna utrujenost, vnetje očesnih veznic, tako v blagi kot v težji obliki) oz. brez rizičnega stika z okuženim s SARS-CoV-2.</w:t>
      </w:r>
    </w:p>
    <w:p w:rsidR="00322D17" w:rsidRDefault="00322D17" w:rsidP="00322D17"/>
    <w:p w:rsidR="0074456C" w:rsidRPr="003335F6" w:rsidRDefault="0074456C" w:rsidP="00322D17"/>
    <w:p w:rsidR="00322D17" w:rsidRPr="0074456C" w:rsidRDefault="0074456C" w:rsidP="0074456C">
      <w:pPr>
        <w:pStyle w:val="Naslov2"/>
        <w:tabs>
          <w:tab w:val="left" w:pos="567"/>
        </w:tabs>
        <w:rPr>
          <w:i/>
          <w:szCs w:val="24"/>
        </w:rPr>
      </w:pPr>
      <w:bookmarkStart w:id="11" w:name="_Toc40008774"/>
      <w:bookmarkStart w:id="12" w:name="_Toc82083672"/>
      <w:r w:rsidRPr="0074456C">
        <w:rPr>
          <w:i/>
          <w:szCs w:val="24"/>
        </w:rPr>
        <w:t>4.4</w:t>
      </w:r>
      <w:r w:rsidRPr="0074456C">
        <w:rPr>
          <w:i/>
          <w:szCs w:val="24"/>
        </w:rPr>
        <w:tab/>
      </w:r>
      <w:bookmarkEnd w:id="11"/>
      <w:r w:rsidR="00322D17" w:rsidRPr="0074456C">
        <w:rPr>
          <w:i/>
          <w:szCs w:val="24"/>
        </w:rPr>
        <w:t>Pogoji za opravljanje dela za zaposlene v VIZ</w:t>
      </w:r>
      <w:bookmarkEnd w:id="12"/>
    </w:p>
    <w:p w:rsidR="00322D17" w:rsidRPr="003335F6" w:rsidRDefault="00322D17" w:rsidP="00322D17">
      <w:pPr>
        <w:jc w:val="both"/>
      </w:pPr>
    </w:p>
    <w:p w:rsidR="00322D17" w:rsidRPr="003335F6" w:rsidRDefault="00322D17" w:rsidP="00322D17">
      <w:pPr>
        <w:jc w:val="both"/>
      </w:pPr>
      <w:r w:rsidRPr="003335F6">
        <w:t xml:space="preserve">Odlok o določitvi začasnih pogojev za izvajanje dejavnosti v vzgoji in izobraževanju ter visokem šolstvu Ur. list RS, št. 00727-33/2021_z dne 20. 8. 2021 določa, da morajo vse osebe, ki opravljajo delo v vrtcih in osnovnih šolah za opravljanje svoje dejavnosti izpolnjevati pogoj </w:t>
      </w:r>
      <w:proofErr w:type="spellStart"/>
      <w:r w:rsidRPr="003335F6">
        <w:t>prebolevnosti</w:t>
      </w:r>
      <w:proofErr w:type="spellEnd"/>
      <w:r w:rsidRPr="003335F6">
        <w:t xml:space="preserve">, </w:t>
      </w:r>
      <w:proofErr w:type="spellStart"/>
      <w:r w:rsidRPr="003335F6">
        <w:t>cepljenosti</w:t>
      </w:r>
      <w:proofErr w:type="spellEnd"/>
      <w:r w:rsidRPr="003335F6">
        <w:t xml:space="preserve"> ali testiranja, kar dokazujejo z dokazili določenimi v odloku, ki ureja začasne ukrepe za zmanjšanje tveganja okužbe in širjenja okužbe z virusom COVID-19. To pomeni, da osebe, ki opravljajo delo v vrtcih in osnovnih šolah predložijo:</w:t>
      </w:r>
    </w:p>
    <w:p w:rsidR="00322D17" w:rsidRPr="003335F6" w:rsidRDefault="00322D17" w:rsidP="00322D17">
      <w:pPr>
        <w:pStyle w:val="Odstavekseznama"/>
        <w:numPr>
          <w:ilvl w:val="0"/>
          <w:numId w:val="15"/>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dokazilo o negativnem rezultatu testa PCR, ki ni starejši od 72 ur od odvzema brisa ali dokazilo o negativnem rezultatu testa HAG, ki ni starejši od 48 ur od odvzema brisa,</w:t>
      </w:r>
    </w:p>
    <w:p w:rsidR="00322D17" w:rsidRPr="003335F6" w:rsidRDefault="00322D17" w:rsidP="00322D17">
      <w:pPr>
        <w:pStyle w:val="Odstavekseznama"/>
        <w:numPr>
          <w:ilvl w:val="0"/>
          <w:numId w:val="15"/>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dokazilo z digitalnim COVID potrdilom EU v digitalni ali papirnati obliki, opremljenim s kodo QR EU DCP,</w:t>
      </w:r>
    </w:p>
    <w:p w:rsidR="00322D17" w:rsidRPr="003335F6" w:rsidRDefault="00322D17" w:rsidP="00322D17">
      <w:pPr>
        <w:pStyle w:val="Odstavekseznama"/>
        <w:numPr>
          <w:ilvl w:val="0"/>
          <w:numId w:val="15"/>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z dokazilom o cepljenju zoper COVID-19 z datumom prejema odmerkov izbranega cepiva,</w:t>
      </w:r>
    </w:p>
    <w:p w:rsidR="00322D17" w:rsidRPr="003335F6" w:rsidRDefault="00322D17" w:rsidP="00322D17">
      <w:pPr>
        <w:pStyle w:val="Odstavekseznama"/>
        <w:numPr>
          <w:ilvl w:val="0"/>
          <w:numId w:val="15"/>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z dokazilom o pozitivnem rezultatu testa PCR, ki je starejši od 10 dni, razen če zdravnik presodi drugače, vendar ni starejši od šest mesecev,</w:t>
      </w:r>
    </w:p>
    <w:p w:rsidR="00322D17" w:rsidRPr="003335F6" w:rsidRDefault="00322D17" w:rsidP="00322D17">
      <w:pPr>
        <w:pStyle w:val="Odstavekseznama"/>
        <w:numPr>
          <w:ilvl w:val="0"/>
          <w:numId w:val="15"/>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s potrdilom zdravnika, da je oseba prebolela COVID-19 in od začetka simptomov ni minilo več kot šest mesecev ali z dokazilom, ki ni daljše od osmih mesecev od pozitivnega rezultata testa PCR, pri čemer v primeru cepiv zadostuje en odmerek.</w:t>
      </w:r>
    </w:p>
    <w:p w:rsidR="00322D17" w:rsidRPr="003335F6" w:rsidRDefault="00322D17" w:rsidP="00322D17">
      <w:pPr>
        <w:jc w:val="both"/>
      </w:pPr>
    </w:p>
    <w:p w:rsidR="00322D17" w:rsidRPr="003335F6" w:rsidRDefault="00322D17" w:rsidP="00322D17">
      <w:pPr>
        <w:jc w:val="both"/>
      </w:pPr>
      <w:r w:rsidRPr="003335F6">
        <w:t xml:space="preserve">Zaposleni oziroma tisti, ki opravljajo dejavnost v vzgoji in izobraževanju, lahko dejavnost opravljajo, četudi ne izpolnjujejo pogojev </w:t>
      </w:r>
      <w:proofErr w:type="spellStart"/>
      <w:r w:rsidRPr="003335F6">
        <w:t>prebolevnosti</w:t>
      </w:r>
      <w:proofErr w:type="spellEnd"/>
      <w:r w:rsidRPr="003335F6">
        <w:t xml:space="preserve">, </w:t>
      </w:r>
      <w:proofErr w:type="spellStart"/>
      <w:r w:rsidRPr="003335F6">
        <w:t>cepljenosti</w:t>
      </w:r>
      <w:proofErr w:type="spellEnd"/>
      <w:r w:rsidRPr="003335F6">
        <w:t xml:space="preserve"> in testiranja iz odloka, ki ureja začasne ukrepe za zmanjšanje tveganja okužbe in širjenja okužbe z virusom SARS-CoV-2, vendar samo v primeru, da </w:t>
      </w:r>
      <w:r w:rsidRPr="003335F6">
        <w:rPr>
          <w:b/>
        </w:rPr>
        <w:t>se tedensko testirajo na virus SARS-CoV-2 s hitrim antigenskim testom (test HAG)</w:t>
      </w:r>
      <w:r w:rsidRPr="003335F6">
        <w:t>.</w:t>
      </w:r>
    </w:p>
    <w:p w:rsidR="00322D17" w:rsidRPr="003335F6" w:rsidRDefault="00322D17" w:rsidP="00322D17">
      <w:pPr>
        <w:jc w:val="both"/>
      </w:pPr>
    </w:p>
    <w:p w:rsidR="00322D17" w:rsidRPr="003335F6" w:rsidRDefault="00322D17" w:rsidP="00322D17">
      <w:pPr>
        <w:jc w:val="both"/>
      </w:pPr>
      <w:r w:rsidRPr="003335F6">
        <w:t xml:space="preserve">Prav tako morajo pogoj </w:t>
      </w:r>
      <w:proofErr w:type="spellStart"/>
      <w:r w:rsidRPr="003335F6">
        <w:t>prebolevnosti</w:t>
      </w:r>
      <w:proofErr w:type="spellEnd"/>
      <w:r w:rsidRPr="003335F6">
        <w:t xml:space="preserve">, </w:t>
      </w:r>
      <w:proofErr w:type="spellStart"/>
      <w:r w:rsidRPr="003335F6">
        <w:t>cepljenosti</w:t>
      </w:r>
      <w:proofErr w:type="spellEnd"/>
      <w:r w:rsidRPr="003335F6">
        <w:t xml:space="preserve"> ali testiranja izpolnjevati vse osebe, ki prihajajo v prostore vzgojno-izobraževalnih zavodov in so starejše od 15 let, izjema so starši ali druge osebe, ki </w:t>
      </w:r>
      <w:r w:rsidRPr="003335F6">
        <w:rPr>
          <w:b/>
        </w:rPr>
        <w:t>pripeljejo ali odpeljejo</w:t>
      </w:r>
      <w:r w:rsidRPr="003335F6">
        <w:t xml:space="preserve"> otroka v vrtec, v 1., 2. ali 3. razred osnovne šole. Izpolnjevanje pogoja preverja ravnatelj oziroma druga pooblaščena oseba zavoda.</w:t>
      </w:r>
    </w:p>
    <w:p w:rsidR="00322D17" w:rsidRPr="003335F6" w:rsidRDefault="00322D17" w:rsidP="00322D17">
      <w:pPr>
        <w:jc w:val="both"/>
      </w:pPr>
    </w:p>
    <w:p w:rsidR="0074456C" w:rsidRDefault="0074456C">
      <w:pPr>
        <w:spacing w:after="200" w:line="276" w:lineRule="auto"/>
        <w:rPr>
          <w:rFonts w:eastAsiaTheme="majorEastAsia"/>
          <w:color w:val="365F91" w:themeColor="accent1" w:themeShade="BF"/>
        </w:rPr>
      </w:pPr>
      <w:r>
        <w:br w:type="page"/>
      </w:r>
    </w:p>
    <w:p w:rsidR="00322D17" w:rsidRPr="0074456C" w:rsidRDefault="00322D17" w:rsidP="0074456C">
      <w:pPr>
        <w:pStyle w:val="Naslov1"/>
        <w:numPr>
          <w:ilvl w:val="0"/>
          <w:numId w:val="12"/>
        </w:numPr>
        <w:ind w:left="567" w:hanging="567"/>
        <w:rPr>
          <w:b/>
          <w:color w:val="auto"/>
        </w:rPr>
      </w:pPr>
      <w:bookmarkStart w:id="13" w:name="_Toc82083673"/>
      <w:r w:rsidRPr="0074456C">
        <w:rPr>
          <w:b/>
          <w:color w:val="auto"/>
        </w:rPr>
        <w:lastRenderedPageBreak/>
        <w:t>OBSEG VIZ DELA</w:t>
      </w:r>
      <w:bookmarkEnd w:id="13"/>
    </w:p>
    <w:p w:rsidR="00322D17" w:rsidRPr="003335F6" w:rsidRDefault="00322D17" w:rsidP="00322D17">
      <w:pPr>
        <w:jc w:val="both"/>
      </w:pPr>
    </w:p>
    <w:p w:rsidR="00322D17" w:rsidRPr="003335F6" w:rsidRDefault="00322D17" w:rsidP="00322D17">
      <w:pPr>
        <w:jc w:val="both"/>
      </w:pPr>
      <w:r w:rsidRPr="003335F6">
        <w:t>V času veljavnosti teh pravil se VIZ delo v pr</w:t>
      </w:r>
      <w:r w:rsidR="00AB7875" w:rsidRPr="003335F6">
        <w:t>ostorih OŠ Dušana Flisa Hoče in POŠ Reka - Pohorje</w:t>
      </w:r>
      <w:r w:rsidRPr="003335F6">
        <w:t xml:space="preserve"> izvaja po obveznem in neobveznem programu. Priprava na delo in sama izvedba se izvajata tako, da se zagotovi zdravo in varno okolje. Dejavnosti se izvajajo v časovnem </w:t>
      </w:r>
      <w:r w:rsidR="00AB7875" w:rsidRPr="003335F6">
        <w:t>okviru določenem z LDN OŠ Dušana Flisa Hoče</w:t>
      </w:r>
      <w:r w:rsidRPr="003335F6">
        <w:t>.</w:t>
      </w:r>
    </w:p>
    <w:p w:rsidR="00322D17" w:rsidRPr="003335F6" w:rsidRDefault="00322D17" w:rsidP="00322D17">
      <w:pPr>
        <w:jc w:val="both"/>
      </w:pPr>
    </w:p>
    <w:p w:rsidR="00322D17" w:rsidRPr="003335F6" w:rsidRDefault="00322D17" w:rsidP="00322D17">
      <w:pPr>
        <w:jc w:val="both"/>
      </w:pPr>
      <w:r w:rsidRPr="003335F6">
        <w:t>Strokovni delavci pri učencih preverijo poznavanje pravila in pro</w:t>
      </w:r>
      <w:r w:rsidR="0074456C">
        <w:t>tokolov v povezavi z epidemijo C</w:t>
      </w:r>
      <w:r w:rsidRPr="003335F6">
        <w:t xml:space="preserve">ovid-19. </w:t>
      </w:r>
    </w:p>
    <w:p w:rsidR="00322D17" w:rsidRPr="003335F6" w:rsidRDefault="00322D17" w:rsidP="00322D17">
      <w:pPr>
        <w:jc w:val="both"/>
      </w:pPr>
    </w:p>
    <w:p w:rsidR="00322D17" w:rsidRPr="003335F6" w:rsidRDefault="00322D17" w:rsidP="00322D17">
      <w:pPr>
        <w:jc w:val="both"/>
      </w:pPr>
      <w:r w:rsidRPr="003335F6">
        <w:t>Pri dejavnostih, ki predstavljajo visoka varnostna tveganja, morajo strokovni delavci predvideti situacije in se šele nato odločiti za dejavnost.</w:t>
      </w:r>
    </w:p>
    <w:p w:rsidR="00322D17" w:rsidRPr="003335F6" w:rsidRDefault="00322D17" w:rsidP="00322D17">
      <w:pPr>
        <w:jc w:val="both"/>
      </w:pPr>
    </w:p>
    <w:p w:rsidR="00322D17" w:rsidRPr="003335F6" w:rsidRDefault="00322D17" w:rsidP="00322D17">
      <w:pPr>
        <w:jc w:val="both"/>
      </w:pPr>
      <w:r w:rsidRPr="003335F6">
        <w:t>Svetovalni delavci pripravijo razvojno-preventivne aktivnosti za učence, kot so npr. socialno in čustveno učenje, samozavedanje in samoregulacija čustev ter vedenja, prepoznavanje čustev pri drugih, empatija …</w:t>
      </w:r>
    </w:p>
    <w:p w:rsidR="00322D17" w:rsidRPr="003335F6" w:rsidRDefault="00322D17" w:rsidP="00322D17">
      <w:pPr>
        <w:jc w:val="both"/>
      </w:pPr>
    </w:p>
    <w:p w:rsidR="00322D17" w:rsidRPr="003335F6" w:rsidRDefault="00322D17" w:rsidP="00322D17">
      <w:pPr>
        <w:jc w:val="both"/>
      </w:pPr>
      <w:r w:rsidRPr="003335F6">
        <w:t xml:space="preserve">Govorilne ure in roditeljski sestanki potekajo v šoli izključno ob doslednem upoštevanju vseh ukrepov, ki zmanjšujejo tveganje pred okužbo, ali pa na daljavo (telefon, </w:t>
      </w:r>
      <w:proofErr w:type="spellStart"/>
      <w:r w:rsidRPr="003335F6">
        <w:t>videoklic</w:t>
      </w:r>
      <w:proofErr w:type="spellEnd"/>
      <w:r w:rsidRPr="003335F6">
        <w:t xml:space="preserve"> itd.)</w:t>
      </w:r>
    </w:p>
    <w:p w:rsidR="00322D17" w:rsidRPr="003335F6" w:rsidRDefault="00322D17" w:rsidP="00322D17">
      <w:pPr>
        <w:jc w:val="both"/>
      </w:pPr>
    </w:p>
    <w:p w:rsidR="00322D17" w:rsidRPr="003335F6" w:rsidRDefault="00322D17" w:rsidP="00322D17">
      <w:pPr>
        <w:jc w:val="both"/>
      </w:pPr>
      <w:r w:rsidRPr="003335F6">
        <w:t>Starši otrok lahko informacije od strokovnih delavcev in ravnatelja pridobivajo</w:t>
      </w:r>
      <w:r w:rsidR="00AB7875" w:rsidRPr="003335F6">
        <w:t xml:space="preserve"> tudi znotraj aplikacije </w:t>
      </w:r>
      <w:proofErr w:type="spellStart"/>
      <w:r w:rsidR="00AB7875" w:rsidRPr="003335F6">
        <w:t>eAsistent</w:t>
      </w:r>
      <w:proofErr w:type="spellEnd"/>
      <w:r w:rsidRPr="003335F6">
        <w:t xml:space="preserve"> in po elektronski pošti.</w:t>
      </w:r>
    </w:p>
    <w:p w:rsidR="00322D17" w:rsidRPr="003335F6" w:rsidRDefault="00322D17" w:rsidP="00322D17">
      <w:pPr>
        <w:jc w:val="both"/>
        <w:rPr>
          <w:u w:val="single"/>
        </w:rPr>
      </w:pPr>
    </w:p>
    <w:p w:rsidR="00322D17" w:rsidRPr="003335F6" w:rsidRDefault="00322D17" w:rsidP="00322D17">
      <w:pPr>
        <w:jc w:val="both"/>
      </w:pPr>
      <w:r w:rsidRPr="003335F6">
        <w:t xml:space="preserve">Izvajajo se lahko vse dejavnosti in programi po </w:t>
      </w:r>
      <w:r w:rsidRPr="003335F6">
        <w:rPr>
          <w:b/>
        </w:rPr>
        <w:t>modelu B</w:t>
      </w:r>
      <w:r w:rsidRPr="003335F6">
        <w:t xml:space="preserve"> (Modeli </w:t>
      </w:r>
      <w:r w:rsidR="0074456C">
        <w:t>i</w:t>
      </w:r>
      <w:r w:rsidRPr="003335F6">
        <w:t>n priporočila) ob upoštevanju priporočila NIJZ :</w:t>
      </w:r>
    </w:p>
    <w:p w:rsidR="00322D17" w:rsidRPr="003335F6" w:rsidRDefault="00322D17" w:rsidP="00DC2346">
      <w:pPr>
        <w:pStyle w:val="Odstavekseznama"/>
        <w:numPr>
          <w:ilvl w:val="0"/>
          <w:numId w:val="16"/>
        </w:numPr>
        <w:spacing w:after="0" w:line="240" w:lineRule="auto"/>
        <w:ind w:left="567"/>
        <w:jc w:val="both"/>
        <w:rPr>
          <w:rFonts w:ascii="Times New Roman" w:hAnsi="Times New Roman" w:cs="Times New Roman"/>
          <w:sz w:val="24"/>
          <w:szCs w:val="24"/>
        </w:rPr>
      </w:pPr>
      <w:r w:rsidRPr="003335F6">
        <w:rPr>
          <w:rFonts w:ascii="Times New Roman" w:hAnsi="Times New Roman" w:cs="Times New Roman"/>
          <w:sz w:val="24"/>
          <w:szCs w:val="24"/>
        </w:rPr>
        <w:t>Obvezni in neobvezni program</w:t>
      </w:r>
    </w:p>
    <w:p w:rsidR="00322D17" w:rsidRPr="003335F6" w:rsidRDefault="00322D17" w:rsidP="00DC2346">
      <w:pPr>
        <w:pStyle w:val="Odstavekseznama"/>
        <w:numPr>
          <w:ilvl w:val="0"/>
          <w:numId w:val="16"/>
        </w:numPr>
        <w:spacing w:after="0" w:line="240" w:lineRule="auto"/>
        <w:ind w:left="567"/>
        <w:jc w:val="both"/>
        <w:rPr>
          <w:rFonts w:ascii="Times New Roman" w:hAnsi="Times New Roman" w:cs="Times New Roman"/>
          <w:sz w:val="24"/>
          <w:szCs w:val="24"/>
        </w:rPr>
      </w:pPr>
      <w:r w:rsidRPr="003335F6">
        <w:rPr>
          <w:rFonts w:ascii="Times New Roman" w:hAnsi="Times New Roman" w:cs="Times New Roman"/>
          <w:sz w:val="24"/>
          <w:szCs w:val="24"/>
        </w:rPr>
        <w:t xml:space="preserve">Dnevi dejavnosti </w:t>
      </w:r>
    </w:p>
    <w:p w:rsidR="00322D17" w:rsidRPr="003335F6" w:rsidRDefault="00322D17" w:rsidP="00DC2346">
      <w:pPr>
        <w:pStyle w:val="Odstavekseznama"/>
        <w:numPr>
          <w:ilvl w:val="0"/>
          <w:numId w:val="16"/>
        </w:numPr>
        <w:spacing w:after="0" w:line="240" w:lineRule="auto"/>
        <w:ind w:left="567"/>
        <w:jc w:val="both"/>
        <w:rPr>
          <w:rFonts w:ascii="Times New Roman" w:hAnsi="Times New Roman" w:cs="Times New Roman"/>
          <w:sz w:val="24"/>
          <w:szCs w:val="24"/>
        </w:rPr>
      </w:pPr>
      <w:r w:rsidRPr="003335F6">
        <w:rPr>
          <w:rFonts w:ascii="Times New Roman" w:hAnsi="Times New Roman" w:cs="Times New Roman"/>
          <w:sz w:val="24"/>
          <w:szCs w:val="24"/>
        </w:rPr>
        <w:t xml:space="preserve">Šola v naravi </w:t>
      </w:r>
    </w:p>
    <w:p w:rsidR="00322D17" w:rsidRPr="003335F6" w:rsidRDefault="00322D17" w:rsidP="00DC2346">
      <w:pPr>
        <w:pStyle w:val="Odstavekseznama"/>
        <w:numPr>
          <w:ilvl w:val="0"/>
          <w:numId w:val="16"/>
        </w:numPr>
        <w:spacing w:after="0" w:line="240" w:lineRule="auto"/>
        <w:ind w:left="567"/>
        <w:jc w:val="both"/>
        <w:rPr>
          <w:rFonts w:ascii="Times New Roman" w:hAnsi="Times New Roman" w:cs="Times New Roman"/>
          <w:sz w:val="24"/>
          <w:szCs w:val="24"/>
        </w:rPr>
      </w:pPr>
      <w:r w:rsidRPr="003335F6">
        <w:rPr>
          <w:rFonts w:ascii="Times New Roman" w:hAnsi="Times New Roman" w:cs="Times New Roman"/>
          <w:sz w:val="24"/>
          <w:szCs w:val="24"/>
        </w:rPr>
        <w:t xml:space="preserve">Ekskurzije </w:t>
      </w:r>
    </w:p>
    <w:p w:rsidR="00322D17" w:rsidRPr="003335F6" w:rsidRDefault="00322D17" w:rsidP="00DC2346">
      <w:pPr>
        <w:pStyle w:val="Odstavekseznama"/>
        <w:numPr>
          <w:ilvl w:val="0"/>
          <w:numId w:val="16"/>
        </w:numPr>
        <w:spacing w:after="0" w:line="240" w:lineRule="auto"/>
        <w:ind w:left="567"/>
        <w:jc w:val="both"/>
        <w:rPr>
          <w:rFonts w:ascii="Times New Roman" w:hAnsi="Times New Roman" w:cs="Times New Roman"/>
          <w:sz w:val="24"/>
          <w:szCs w:val="24"/>
        </w:rPr>
      </w:pPr>
      <w:r w:rsidRPr="003335F6">
        <w:rPr>
          <w:rFonts w:ascii="Times New Roman" w:hAnsi="Times New Roman" w:cs="Times New Roman"/>
          <w:sz w:val="24"/>
          <w:szCs w:val="24"/>
        </w:rPr>
        <w:t xml:space="preserve">Plavalni tečaji </w:t>
      </w:r>
    </w:p>
    <w:p w:rsidR="00DC2346" w:rsidRDefault="00DC2346" w:rsidP="00322D17">
      <w:pPr>
        <w:jc w:val="both"/>
      </w:pPr>
    </w:p>
    <w:p w:rsidR="00322D17" w:rsidRPr="003335F6" w:rsidRDefault="00322D17" w:rsidP="00322D17">
      <w:pPr>
        <w:jc w:val="both"/>
      </w:pPr>
      <w:r w:rsidRPr="003335F6">
        <w:t>Starši lahko informacije od razrednikov in drugih učiteljev pridobivajo</w:t>
      </w:r>
      <w:r w:rsidR="00AB7875" w:rsidRPr="003335F6">
        <w:t xml:space="preserve"> tako znotraj aplikacije </w:t>
      </w:r>
      <w:proofErr w:type="spellStart"/>
      <w:r w:rsidR="00AB7875" w:rsidRPr="003335F6">
        <w:t>eAsistent</w:t>
      </w:r>
      <w:proofErr w:type="spellEnd"/>
      <w:r w:rsidRPr="003335F6">
        <w:t xml:space="preserve"> kot po elektronski pošti.</w:t>
      </w:r>
    </w:p>
    <w:p w:rsidR="00AB7875" w:rsidRPr="003335F6" w:rsidRDefault="00AB7875" w:rsidP="00322D17">
      <w:pPr>
        <w:jc w:val="both"/>
      </w:pPr>
    </w:p>
    <w:p w:rsidR="0074456C" w:rsidRDefault="0074456C" w:rsidP="0074456C">
      <w:pPr>
        <w:pStyle w:val="Naslov1"/>
        <w:rPr>
          <w:rFonts w:cs="Times New Roman"/>
          <w:szCs w:val="24"/>
        </w:rPr>
      </w:pPr>
    </w:p>
    <w:p w:rsidR="00322D17" w:rsidRPr="0074456C" w:rsidRDefault="00322D17" w:rsidP="0074456C">
      <w:pPr>
        <w:pStyle w:val="Naslov1"/>
        <w:numPr>
          <w:ilvl w:val="0"/>
          <w:numId w:val="12"/>
        </w:numPr>
        <w:ind w:left="567" w:hanging="567"/>
        <w:rPr>
          <w:b/>
          <w:color w:val="auto"/>
        </w:rPr>
      </w:pPr>
      <w:bookmarkStart w:id="14" w:name="_Toc82083674"/>
      <w:r w:rsidRPr="0074456C">
        <w:rPr>
          <w:b/>
          <w:color w:val="auto"/>
        </w:rPr>
        <w:t>OBLIKOVANJE UČNIH SKUPIN</w:t>
      </w:r>
      <w:bookmarkEnd w:id="14"/>
    </w:p>
    <w:p w:rsidR="00322D17" w:rsidRPr="003335F6" w:rsidRDefault="00322D17" w:rsidP="00322D17">
      <w:pPr>
        <w:jc w:val="both"/>
      </w:pPr>
    </w:p>
    <w:p w:rsidR="00322D17" w:rsidRPr="003335F6" w:rsidRDefault="00322D17" w:rsidP="00322D17">
      <w:pPr>
        <w:jc w:val="both"/>
      </w:pPr>
      <w:r w:rsidRPr="003335F6">
        <w:t>Normativno število učencev v oddelku ostaja enako, ohranja se možnost združevanja učencev različnih oddelk</w:t>
      </w:r>
      <w:r w:rsidR="00AB7875" w:rsidRPr="003335F6">
        <w:t>ov v skupine (npr. NIP, OIP</w:t>
      </w:r>
      <w:r w:rsidRPr="003335F6">
        <w:t xml:space="preserve"> …) ob izvajanju higienskih ukrepov in v skladu s prostorskimi možnostmi. Slediti je potrebno splošni usmeritvi, da se učenci med razredi in oddelki čim manj mešajo.</w:t>
      </w:r>
    </w:p>
    <w:p w:rsidR="00322D17" w:rsidRPr="003335F6" w:rsidRDefault="00322D17" w:rsidP="00322D17">
      <w:pPr>
        <w:jc w:val="both"/>
      </w:pPr>
    </w:p>
    <w:p w:rsidR="00322D17" w:rsidRPr="003335F6" w:rsidRDefault="00322D17" w:rsidP="00322D17">
      <w:pPr>
        <w:jc w:val="both"/>
      </w:pPr>
      <w:r w:rsidRPr="003335F6">
        <w:t xml:space="preserve">Pri športu </w:t>
      </w:r>
      <w:r w:rsidRPr="003335F6">
        <w:rPr>
          <w:i/>
        </w:rPr>
        <w:t xml:space="preserve">praviloma </w:t>
      </w:r>
      <w:r w:rsidRPr="003335F6">
        <w:t xml:space="preserve">mešanja učencev različnih oddelkov </w:t>
      </w:r>
      <w:r w:rsidRPr="003335F6">
        <w:rPr>
          <w:b/>
        </w:rPr>
        <w:t>ni</w:t>
      </w:r>
      <w:r w:rsidRPr="003335F6">
        <w:t xml:space="preserve"> dovoljeno.</w:t>
      </w:r>
    </w:p>
    <w:p w:rsidR="00322D17" w:rsidRPr="003335F6" w:rsidRDefault="00322D17" w:rsidP="00322D17">
      <w:pPr>
        <w:jc w:val="both"/>
      </w:pPr>
    </w:p>
    <w:p w:rsidR="0074456C" w:rsidRDefault="0074456C" w:rsidP="0074456C">
      <w:pPr>
        <w:pStyle w:val="Naslov1"/>
        <w:rPr>
          <w:rFonts w:cs="Times New Roman"/>
          <w:szCs w:val="24"/>
        </w:rPr>
      </w:pPr>
    </w:p>
    <w:p w:rsidR="00322D17" w:rsidRPr="0074456C" w:rsidRDefault="00322D17" w:rsidP="0074456C">
      <w:pPr>
        <w:pStyle w:val="Naslov1"/>
        <w:numPr>
          <w:ilvl w:val="0"/>
          <w:numId w:val="12"/>
        </w:numPr>
        <w:rPr>
          <w:b/>
          <w:color w:val="auto"/>
        </w:rPr>
      </w:pPr>
      <w:bookmarkStart w:id="15" w:name="_Toc82083675"/>
      <w:r w:rsidRPr="0074456C">
        <w:rPr>
          <w:b/>
          <w:color w:val="auto"/>
        </w:rPr>
        <w:t>OSEBNA VAROVALNA OPREMA</w:t>
      </w:r>
      <w:bookmarkEnd w:id="15"/>
    </w:p>
    <w:p w:rsidR="00322D17" w:rsidRPr="003335F6" w:rsidRDefault="00322D17" w:rsidP="00322D17">
      <w:pPr>
        <w:jc w:val="both"/>
      </w:pPr>
    </w:p>
    <w:p w:rsidR="00322D17" w:rsidRPr="003335F6" w:rsidRDefault="00322D17" w:rsidP="00322D17">
      <w:pPr>
        <w:jc w:val="both"/>
      </w:pPr>
      <w:r w:rsidRPr="003335F6">
        <w:t xml:space="preserve">S podaljšanjem veljavnosti odloka, ki ureja začasne ukrepe za zmanjšanje tveganja okužbe in širjenja okužbe z virusom SARS-CoV-2, ostaja v veljavi tudi obveznost nošenja zaščitnih mask v notranjih zaprtih prostorih ter na odprtih javnih krajih oziroma prostorih, če ni mogoče </w:t>
      </w:r>
      <w:r w:rsidRPr="003335F6">
        <w:lastRenderedPageBreak/>
        <w:t>zagotoviti medosebne razdalje najmanj 1,5 metra. Izjeme za področje predšolske vzgoje in osnovne šole so:</w:t>
      </w:r>
    </w:p>
    <w:p w:rsidR="00322D17" w:rsidRPr="003335F6" w:rsidRDefault="00322D17" w:rsidP="00322D17">
      <w:pPr>
        <w:pStyle w:val="Odstavekseznama"/>
        <w:numPr>
          <w:ilvl w:val="0"/>
          <w:numId w:val="17"/>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predšolski otroci v vrtcu,</w:t>
      </w:r>
    </w:p>
    <w:p w:rsidR="00322D17" w:rsidRPr="003335F6" w:rsidRDefault="00322D17" w:rsidP="00322D17">
      <w:pPr>
        <w:pStyle w:val="Odstavekseznama"/>
        <w:numPr>
          <w:ilvl w:val="0"/>
          <w:numId w:val="17"/>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vzgojitelji predšolskih otrok in vzgojitelji predšolskih otrok - pomočniki (pri opravljanju neposrednega dela z otroki),</w:t>
      </w:r>
    </w:p>
    <w:p w:rsidR="00322D17" w:rsidRPr="003335F6" w:rsidRDefault="00322D17" w:rsidP="00322D17">
      <w:pPr>
        <w:pStyle w:val="Odstavekseznama"/>
        <w:numPr>
          <w:ilvl w:val="0"/>
          <w:numId w:val="17"/>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učenci v osnovni šoli do vključno 5. razreda, ko so v matičnemu oddelku,</w:t>
      </w:r>
    </w:p>
    <w:p w:rsidR="00322D17" w:rsidRPr="003335F6" w:rsidRDefault="00322D17" w:rsidP="00322D17">
      <w:pPr>
        <w:pStyle w:val="Odstavekseznama"/>
        <w:numPr>
          <w:ilvl w:val="0"/>
          <w:numId w:val="17"/>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 xml:space="preserve">govorniki v zaprtih javnih krajih oziroma prostorih, če je zagotovljena medosebna razdalja vsaj 2 metra, </w:t>
      </w:r>
    </w:p>
    <w:p w:rsidR="00322D17" w:rsidRPr="003335F6" w:rsidRDefault="00322D17" w:rsidP="00322D17">
      <w:pPr>
        <w:pStyle w:val="Odstavekseznama"/>
        <w:numPr>
          <w:ilvl w:val="0"/>
          <w:numId w:val="17"/>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 xml:space="preserve">osebe, ki izvajajo individualno športno vadbo, če je zagotovljena medosebna razdalja vsaj </w:t>
      </w:r>
      <w:r w:rsidRPr="003335F6">
        <w:rPr>
          <w:rFonts w:ascii="Times New Roman" w:hAnsi="Times New Roman" w:cs="Times New Roman"/>
          <w:sz w:val="24"/>
          <w:szCs w:val="24"/>
        </w:rPr>
        <w:br/>
        <w:t xml:space="preserve">3 metre, </w:t>
      </w:r>
    </w:p>
    <w:p w:rsidR="00322D17" w:rsidRPr="003335F6" w:rsidRDefault="00322D17" w:rsidP="00322D17">
      <w:pPr>
        <w:pStyle w:val="Odstavekseznama"/>
        <w:numPr>
          <w:ilvl w:val="0"/>
          <w:numId w:val="17"/>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 xml:space="preserve">osebe s posebnimi potrebami, ki jim je uporaba zaščitne maske iz objektivnih razlogov onemogočena, </w:t>
      </w:r>
    </w:p>
    <w:p w:rsidR="00322D17" w:rsidRPr="003335F6" w:rsidRDefault="00322D17" w:rsidP="00322D17">
      <w:pPr>
        <w:pStyle w:val="Odstavekseznama"/>
        <w:numPr>
          <w:ilvl w:val="0"/>
          <w:numId w:val="17"/>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učenci pri pouku športa in športne vzgoje.</w:t>
      </w:r>
    </w:p>
    <w:p w:rsidR="00322D17" w:rsidRPr="003335F6" w:rsidRDefault="00322D17" w:rsidP="00322D17">
      <w:pPr>
        <w:jc w:val="both"/>
      </w:pPr>
    </w:p>
    <w:p w:rsidR="00322D17" w:rsidRPr="003335F6" w:rsidRDefault="00322D17" w:rsidP="00322D17">
      <w:pPr>
        <w:jc w:val="both"/>
      </w:pPr>
      <w:r w:rsidRPr="003335F6">
        <w:t>Pri neposredni komunikaciji z gluhimi, gluhonemimi in naglušnimi osebami se, ob upoštevanju zaščite vseh udel</w:t>
      </w:r>
      <w:r w:rsidR="0074456C">
        <w:t>eženih, uporaba zaščitnih mask l</w:t>
      </w:r>
      <w:r w:rsidRPr="003335F6">
        <w:t>ahko začasno opusti, če je mogoče zagotoviti medosebno razdaljo najmanj 2 metra, uporabo vizirja ali da komunikacija s temi osebami poteka za stekleno pregrado.</w:t>
      </w:r>
    </w:p>
    <w:p w:rsidR="00322D17" w:rsidRPr="003335F6" w:rsidRDefault="00322D17" w:rsidP="00322D17">
      <w:pPr>
        <w:jc w:val="both"/>
      </w:pPr>
    </w:p>
    <w:p w:rsidR="00322D17" w:rsidRPr="003335F6" w:rsidRDefault="00322D17" w:rsidP="00322D17">
      <w:pPr>
        <w:jc w:val="both"/>
      </w:pPr>
    </w:p>
    <w:p w:rsidR="00322D17" w:rsidRPr="0074456C" w:rsidRDefault="00322D17" w:rsidP="0074456C">
      <w:pPr>
        <w:pStyle w:val="Naslov1"/>
        <w:numPr>
          <w:ilvl w:val="0"/>
          <w:numId w:val="12"/>
        </w:numPr>
        <w:rPr>
          <w:b/>
          <w:color w:val="auto"/>
        </w:rPr>
      </w:pPr>
      <w:bookmarkStart w:id="16" w:name="_Toc82083676"/>
      <w:r w:rsidRPr="0074456C">
        <w:rPr>
          <w:b/>
          <w:color w:val="auto"/>
        </w:rPr>
        <w:t>RAZPORED UČNIH SKUPIN PO RAZREDIH</w:t>
      </w:r>
      <w:bookmarkEnd w:id="16"/>
    </w:p>
    <w:p w:rsidR="00322D17" w:rsidRPr="003335F6" w:rsidRDefault="00322D17" w:rsidP="00322D17">
      <w:pPr>
        <w:jc w:val="both"/>
      </w:pPr>
    </w:p>
    <w:p w:rsidR="0074456C" w:rsidRPr="0074456C" w:rsidRDefault="00322D17" w:rsidP="0074456C">
      <w:pPr>
        <w:jc w:val="both"/>
      </w:pPr>
      <w:r w:rsidRPr="003335F6">
        <w:t xml:space="preserve">Učenci so ves čas trajanja pouka </w:t>
      </w:r>
      <w:r w:rsidR="006063FE" w:rsidRPr="003335F6">
        <w:t xml:space="preserve">(praviloma) </w:t>
      </w:r>
      <w:r w:rsidRPr="003335F6">
        <w:t>v isti učilnici – to je za posamezno sk</w:t>
      </w:r>
      <w:r w:rsidR="006063FE" w:rsidRPr="003335F6">
        <w:t>upino matična</w:t>
      </w:r>
      <w:r w:rsidR="0074456C">
        <w:t xml:space="preserve"> </w:t>
      </w:r>
      <w:r w:rsidR="00942BDB" w:rsidRPr="003335F6">
        <w:t xml:space="preserve">učilnica. Učenci sedijo v učilnici po določenem sedežnem redu. Med </w:t>
      </w:r>
      <w:r w:rsidRPr="003335F6">
        <w:t xml:space="preserve">učenci </w:t>
      </w:r>
      <w:r w:rsidR="00942BDB" w:rsidRPr="003335F6">
        <w:t>različnih oddelkov</w:t>
      </w:r>
      <w:r w:rsidR="00AB7875" w:rsidRPr="003335F6">
        <w:t xml:space="preserve"> je zagotovljena razdalja 1,5 do </w:t>
      </w:r>
      <w:r w:rsidRPr="003335F6">
        <w:t>2,0 metra.</w:t>
      </w:r>
    </w:p>
    <w:p w:rsidR="0074456C" w:rsidRDefault="0074456C" w:rsidP="0074456C">
      <w:pPr>
        <w:jc w:val="both"/>
        <w:rPr>
          <w:rFonts w:eastAsia="Calibri"/>
          <w:b/>
          <w:bCs/>
          <w:sz w:val="22"/>
          <w:szCs w:val="22"/>
          <w:lang w:eastAsia="en-US"/>
        </w:rPr>
      </w:pPr>
    </w:p>
    <w:p w:rsidR="00322D17" w:rsidRPr="003335F6" w:rsidRDefault="00322D17" w:rsidP="00322D17">
      <w:pPr>
        <w:spacing w:after="160" w:line="256" w:lineRule="auto"/>
        <w:rPr>
          <w:rFonts w:eastAsia="Calibri"/>
          <w:b/>
          <w:bCs/>
          <w:sz w:val="22"/>
          <w:szCs w:val="22"/>
          <w:lang w:eastAsia="en-US"/>
        </w:rPr>
      </w:pPr>
      <w:r w:rsidRPr="003335F6">
        <w:rPr>
          <w:rFonts w:eastAsia="Calibri"/>
          <w:b/>
          <w:bCs/>
          <w:sz w:val="22"/>
          <w:szCs w:val="22"/>
          <w:lang w:eastAsia="en-US"/>
        </w:rPr>
        <w:t>MATIČNE UČILNICE</w:t>
      </w:r>
    </w:p>
    <w:p w:rsidR="006063FE" w:rsidRPr="0074456C" w:rsidRDefault="00AB7875" w:rsidP="0074456C">
      <w:pPr>
        <w:spacing w:after="160" w:line="256" w:lineRule="auto"/>
        <w:rPr>
          <w:rFonts w:eastAsia="Calibri"/>
          <w:lang w:eastAsia="en-US"/>
        </w:rPr>
      </w:pPr>
      <w:r w:rsidRPr="003335F6">
        <w:rPr>
          <w:rFonts w:eastAsia="Calibri"/>
          <w:lang w:eastAsia="en-US"/>
        </w:rPr>
        <w:t>Učenci v OŠ Dušana Flisa Hoče in v POŠ Reka - Pohorje</w:t>
      </w:r>
      <w:r w:rsidR="00322D17" w:rsidRPr="003335F6">
        <w:rPr>
          <w:rFonts w:eastAsia="Calibri"/>
          <w:lang w:eastAsia="en-US"/>
        </w:rPr>
        <w:t xml:space="preserve"> so razporejeni v sledeče »</w:t>
      </w:r>
      <w:r w:rsidR="00322D17" w:rsidRPr="003335F6">
        <w:rPr>
          <w:rFonts w:eastAsia="Calibri"/>
          <w:b/>
          <w:lang w:eastAsia="en-US"/>
        </w:rPr>
        <w:t>matične</w:t>
      </w:r>
      <w:r w:rsidR="00322D17" w:rsidRPr="003335F6">
        <w:rPr>
          <w:rFonts w:eastAsia="Calibri"/>
          <w:lang w:eastAsia="en-US"/>
        </w:rPr>
        <w:t>« učilnice:</w:t>
      </w:r>
    </w:p>
    <w:p w:rsidR="006063FE" w:rsidRPr="003335F6" w:rsidRDefault="006063FE" w:rsidP="006063FE">
      <w:r w:rsidRPr="003335F6">
        <w:t>CENTRALNA ŠOLA OŠ DUŠANA FLISA HOČE</w:t>
      </w:r>
    </w:p>
    <w:p w:rsidR="006063FE" w:rsidRPr="003335F6" w:rsidRDefault="006063FE" w:rsidP="006063FE">
      <w:pPr>
        <w:rPr>
          <w:sz w:val="16"/>
          <w:szCs w:val="16"/>
        </w:rPr>
      </w:pPr>
    </w:p>
    <w:tbl>
      <w:tblPr>
        <w:tblStyle w:val="Tabelamrea"/>
        <w:tblW w:w="9209" w:type="dxa"/>
        <w:tblLook w:val="04A0" w:firstRow="1" w:lastRow="0" w:firstColumn="1" w:lastColumn="0" w:noHBand="0" w:noVBand="1"/>
      </w:tblPr>
      <w:tblGrid>
        <w:gridCol w:w="1980"/>
        <w:gridCol w:w="1134"/>
        <w:gridCol w:w="1984"/>
        <w:gridCol w:w="4111"/>
      </w:tblGrid>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ODDELEK</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UČ.</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UČILNICA</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b/>
                <w:lang w:eastAsia="en-US"/>
              </w:rPr>
            </w:pPr>
            <w:r w:rsidRPr="003335F6">
              <w:rPr>
                <w:b/>
                <w:lang w:eastAsia="en-US"/>
              </w:rPr>
              <w:t>RAZREDNIK</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 A</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20</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31</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VESNA ZEMLJIČ</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 B</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19</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33</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BRIGITA PEĆANAC</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 C</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20</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30</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OLGA OLAS KOVAČ</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 A</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24</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29</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VLASTA SMRDEL</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 B</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24</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38</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PATRICIJA HREN</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3. A</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24</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L - pri zbornici 2</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SUZANA BRUMEC MRZLEKAR</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3. B</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25</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39</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NIKA HARTMAN</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4. A</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23</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40</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KATARINA VABEL</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4. B</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22</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41</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MATEJA GABRIJAN PREŠEREN</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4. C</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23</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D - pri zbornici 2</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MOJCA KOLARIČ</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5. A</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20</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VŠD - 1</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ANITA KOKOL</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5. B</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21</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VŠD - 4</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LIDIJA PAPOTNIK</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5. C</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21</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VŠD - 3</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SILVIJA TKALEC</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6. A</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22</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15</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ALEKSANDRA KAMBIČ</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6. B</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21</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13</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NATAŠA NIKOLIČ</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6. C</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21</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12</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NATALIJA ROB</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7. A</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24</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8</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DANIJELA METLIČAR VUKMANIČ</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lastRenderedPageBreak/>
              <w:t>7. B</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23</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6</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ANDREJA KRAJNC</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7. C</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23</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5</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DANIJELA PEĆANAC</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8. A</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23</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4</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LIDIJA ŽUGIČ VRANEŠEVIČ</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8. B</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24</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22</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MAJA DEBELJAK</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8. C</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23</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42</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DARINKA VIČIČ</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8. D</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23</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23</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LOREDANA CRISTEA</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9. A</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18</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ALEKSANDER DUH</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9. B</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18</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3</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ALEŠ TUŠ</w:t>
            </w:r>
          </w:p>
        </w:tc>
      </w:tr>
      <w:tr w:rsidR="006063FE" w:rsidRPr="003335F6" w:rsidTr="006063FE">
        <w:tc>
          <w:tcPr>
            <w:tcW w:w="1980"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9. C</w:t>
            </w:r>
          </w:p>
        </w:tc>
        <w:tc>
          <w:tcPr>
            <w:tcW w:w="113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19</w:t>
            </w:r>
          </w:p>
        </w:tc>
        <w:tc>
          <w:tcPr>
            <w:tcW w:w="1984"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w:t>
            </w:r>
          </w:p>
        </w:tc>
        <w:tc>
          <w:tcPr>
            <w:tcW w:w="4111"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JERNEJA ORTHABER</w:t>
            </w:r>
          </w:p>
        </w:tc>
      </w:tr>
    </w:tbl>
    <w:p w:rsidR="006063FE" w:rsidRPr="003335F6" w:rsidRDefault="006063FE" w:rsidP="006063FE"/>
    <w:p w:rsidR="006063FE" w:rsidRPr="003335F6" w:rsidRDefault="006063FE" w:rsidP="006063FE">
      <w:r w:rsidRPr="003335F6">
        <w:t>PODRUŽNICA REKA-POHORJE</w:t>
      </w:r>
    </w:p>
    <w:p w:rsidR="006063FE" w:rsidRPr="003335F6" w:rsidRDefault="006063FE" w:rsidP="006063FE">
      <w:pPr>
        <w:rPr>
          <w:sz w:val="16"/>
          <w:szCs w:val="16"/>
        </w:rPr>
      </w:pPr>
    </w:p>
    <w:tbl>
      <w:tblPr>
        <w:tblStyle w:val="Tabelamrea"/>
        <w:tblW w:w="9209" w:type="dxa"/>
        <w:tblLook w:val="04A0" w:firstRow="1" w:lastRow="0" w:firstColumn="1" w:lastColumn="0" w:noHBand="0" w:noVBand="1"/>
      </w:tblPr>
      <w:tblGrid>
        <w:gridCol w:w="1925"/>
        <w:gridCol w:w="1102"/>
        <w:gridCol w:w="1929"/>
        <w:gridCol w:w="4253"/>
      </w:tblGrid>
      <w:tr w:rsidR="006063FE" w:rsidRPr="003335F6" w:rsidTr="0099795A">
        <w:trPr>
          <w:trHeight w:val="254"/>
        </w:trPr>
        <w:tc>
          <w:tcPr>
            <w:tcW w:w="1925"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ODDELEK</w:t>
            </w:r>
          </w:p>
        </w:tc>
        <w:tc>
          <w:tcPr>
            <w:tcW w:w="1102" w:type="dxa"/>
            <w:tcBorders>
              <w:top w:val="single" w:sz="4" w:space="0" w:color="auto"/>
              <w:left w:val="single" w:sz="4" w:space="0" w:color="auto"/>
              <w:bottom w:val="single" w:sz="4" w:space="0" w:color="auto"/>
              <w:right w:val="single" w:sz="4" w:space="0" w:color="auto"/>
            </w:tcBorders>
          </w:tcPr>
          <w:p w:rsidR="006063FE" w:rsidRPr="003335F6" w:rsidRDefault="006063FE">
            <w:pPr>
              <w:jc w:val="center"/>
              <w:rPr>
                <w:lang w:eastAsia="en-US"/>
              </w:rPr>
            </w:pPr>
          </w:p>
        </w:tc>
        <w:tc>
          <w:tcPr>
            <w:tcW w:w="1929"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UČILNICA</w:t>
            </w:r>
          </w:p>
        </w:tc>
        <w:tc>
          <w:tcPr>
            <w:tcW w:w="4253"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b/>
                <w:lang w:eastAsia="en-US"/>
              </w:rPr>
            </w:pPr>
            <w:r w:rsidRPr="003335F6">
              <w:rPr>
                <w:b/>
                <w:lang w:eastAsia="en-US"/>
              </w:rPr>
              <w:t>RAZREDNIK</w:t>
            </w:r>
          </w:p>
        </w:tc>
      </w:tr>
      <w:tr w:rsidR="006063FE" w:rsidRPr="003335F6" w:rsidTr="0099795A">
        <w:trPr>
          <w:trHeight w:val="254"/>
        </w:trPr>
        <w:tc>
          <w:tcPr>
            <w:tcW w:w="1925"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 D</w:t>
            </w:r>
          </w:p>
        </w:tc>
        <w:tc>
          <w:tcPr>
            <w:tcW w:w="1102"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16</w:t>
            </w:r>
          </w:p>
        </w:tc>
        <w:tc>
          <w:tcPr>
            <w:tcW w:w="1929"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157</w:t>
            </w:r>
          </w:p>
        </w:tc>
        <w:tc>
          <w:tcPr>
            <w:tcW w:w="4253"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MOJCA UCMAN LEVAR</w:t>
            </w:r>
          </w:p>
        </w:tc>
      </w:tr>
      <w:tr w:rsidR="006063FE" w:rsidRPr="003335F6" w:rsidTr="0099795A">
        <w:trPr>
          <w:trHeight w:val="254"/>
        </w:trPr>
        <w:tc>
          <w:tcPr>
            <w:tcW w:w="1925"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2. C</w:t>
            </w:r>
          </w:p>
        </w:tc>
        <w:tc>
          <w:tcPr>
            <w:tcW w:w="1102"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14</w:t>
            </w:r>
          </w:p>
        </w:tc>
        <w:tc>
          <w:tcPr>
            <w:tcW w:w="1929"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151</w:t>
            </w:r>
          </w:p>
        </w:tc>
        <w:tc>
          <w:tcPr>
            <w:tcW w:w="4253"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LIDIJA ŠOŠTARIĆ</w:t>
            </w:r>
          </w:p>
        </w:tc>
      </w:tr>
      <w:tr w:rsidR="006063FE" w:rsidRPr="003335F6" w:rsidTr="0099795A">
        <w:trPr>
          <w:trHeight w:val="254"/>
        </w:trPr>
        <w:tc>
          <w:tcPr>
            <w:tcW w:w="1925"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3. C</w:t>
            </w:r>
          </w:p>
        </w:tc>
        <w:tc>
          <w:tcPr>
            <w:tcW w:w="1102"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12</w:t>
            </w:r>
          </w:p>
        </w:tc>
        <w:tc>
          <w:tcPr>
            <w:tcW w:w="1929"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156</w:t>
            </w:r>
          </w:p>
        </w:tc>
        <w:tc>
          <w:tcPr>
            <w:tcW w:w="4253"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JASNA PITAMIC</w:t>
            </w:r>
          </w:p>
        </w:tc>
      </w:tr>
      <w:tr w:rsidR="006063FE" w:rsidRPr="003335F6" w:rsidTr="0099795A">
        <w:trPr>
          <w:trHeight w:val="254"/>
        </w:trPr>
        <w:tc>
          <w:tcPr>
            <w:tcW w:w="1925"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4. D</w:t>
            </w:r>
          </w:p>
        </w:tc>
        <w:tc>
          <w:tcPr>
            <w:tcW w:w="1102"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13</w:t>
            </w:r>
          </w:p>
        </w:tc>
        <w:tc>
          <w:tcPr>
            <w:tcW w:w="1929"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lang w:eastAsia="en-US"/>
              </w:rPr>
            </w:pPr>
            <w:r w:rsidRPr="003335F6">
              <w:rPr>
                <w:lang w:eastAsia="en-US"/>
              </w:rPr>
              <w:t>150</w:t>
            </w:r>
          </w:p>
        </w:tc>
        <w:tc>
          <w:tcPr>
            <w:tcW w:w="4253" w:type="dxa"/>
            <w:tcBorders>
              <w:top w:val="single" w:sz="4" w:space="0" w:color="auto"/>
              <w:left w:val="single" w:sz="4" w:space="0" w:color="auto"/>
              <w:bottom w:val="single" w:sz="4" w:space="0" w:color="auto"/>
              <w:right w:val="single" w:sz="4" w:space="0" w:color="auto"/>
            </w:tcBorders>
            <w:hideMark/>
          </w:tcPr>
          <w:p w:rsidR="006063FE" w:rsidRPr="003335F6" w:rsidRDefault="006063FE">
            <w:pPr>
              <w:jc w:val="center"/>
              <w:rPr>
                <w:i/>
                <w:lang w:eastAsia="en-US"/>
              </w:rPr>
            </w:pPr>
            <w:r w:rsidRPr="003335F6">
              <w:rPr>
                <w:i/>
                <w:lang w:eastAsia="en-US"/>
              </w:rPr>
              <w:t>KATJA FRECE</w:t>
            </w:r>
          </w:p>
        </w:tc>
      </w:tr>
    </w:tbl>
    <w:p w:rsidR="0074456C" w:rsidRDefault="0074456C" w:rsidP="0074456C">
      <w:pPr>
        <w:pStyle w:val="Naslov1"/>
        <w:rPr>
          <w:rFonts w:cs="Times New Roman"/>
          <w:szCs w:val="24"/>
        </w:rPr>
      </w:pPr>
    </w:p>
    <w:p w:rsidR="0074456C" w:rsidRDefault="0074456C" w:rsidP="0074456C">
      <w:pPr>
        <w:pStyle w:val="Naslov1"/>
        <w:rPr>
          <w:rFonts w:cs="Times New Roman"/>
          <w:szCs w:val="24"/>
        </w:rPr>
      </w:pPr>
    </w:p>
    <w:p w:rsidR="00322D17" w:rsidRPr="0074456C" w:rsidRDefault="00322D17" w:rsidP="0074456C">
      <w:pPr>
        <w:pStyle w:val="Naslov1"/>
        <w:numPr>
          <w:ilvl w:val="0"/>
          <w:numId w:val="12"/>
        </w:numPr>
        <w:ind w:left="567" w:hanging="567"/>
        <w:rPr>
          <w:b/>
          <w:color w:val="auto"/>
        </w:rPr>
      </w:pPr>
      <w:bookmarkStart w:id="17" w:name="_Toc82083677"/>
      <w:r w:rsidRPr="0074456C">
        <w:rPr>
          <w:b/>
          <w:color w:val="auto"/>
        </w:rPr>
        <w:t>UKREPI V ČASU TRAJANJA UKREPOV</w:t>
      </w:r>
      <w:bookmarkEnd w:id="17"/>
    </w:p>
    <w:p w:rsidR="00322D17" w:rsidRPr="003335F6" w:rsidRDefault="00322D17" w:rsidP="00322D17"/>
    <w:p w:rsidR="00322D17" w:rsidRPr="0074456C" w:rsidRDefault="00322D17" w:rsidP="0074456C">
      <w:pPr>
        <w:pStyle w:val="Naslov2"/>
        <w:tabs>
          <w:tab w:val="left" w:pos="567"/>
        </w:tabs>
        <w:rPr>
          <w:i/>
        </w:rPr>
      </w:pPr>
      <w:bookmarkStart w:id="18" w:name="_Toc82083678"/>
      <w:r w:rsidRPr="0074456C">
        <w:rPr>
          <w:i/>
        </w:rPr>
        <w:t xml:space="preserve">9.1 </w:t>
      </w:r>
      <w:r w:rsidR="0074456C">
        <w:rPr>
          <w:i/>
        </w:rPr>
        <w:tab/>
      </w:r>
      <w:r w:rsidRPr="0074456C">
        <w:rPr>
          <w:i/>
        </w:rPr>
        <w:t>Zbirne točke za učence</w:t>
      </w:r>
      <w:bookmarkEnd w:id="18"/>
    </w:p>
    <w:p w:rsidR="00322D17" w:rsidRPr="003335F6" w:rsidRDefault="00322D17" w:rsidP="00322D17"/>
    <w:p w:rsidR="00322D17" w:rsidRPr="003335F6" w:rsidRDefault="00322D17" w:rsidP="00322D17">
      <w:pPr>
        <w:jc w:val="both"/>
      </w:pPr>
      <w:r w:rsidRPr="003335F6">
        <w:t>Učenci iste učne skupine (oddelka) se lahko zbirajo na zbirnih točkah pred vho</w:t>
      </w:r>
      <w:r w:rsidR="00AB7875" w:rsidRPr="003335F6">
        <w:t>dom v šolo</w:t>
      </w:r>
      <w:r w:rsidRPr="003335F6">
        <w:t>.</w:t>
      </w:r>
    </w:p>
    <w:p w:rsidR="00322D17" w:rsidRDefault="00322D17" w:rsidP="00322D17"/>
    <w:p w:rsidR="0074456C" w:rsidRPr="003335F6" w:rsidRDefault="0074456C" w:rsidP="00322D17"/>
    <w:p w:rsidR="00322D17" w:rsidRPr="00436B42" w:rsidRDefault="00322D17" w:rsidP="00436B42">
      <w:pPr>
        <w:pStyle w:val="Naslov2"/>
        <w:tabs>
          <w:tab w:val="left" w:pos="567"/>
        </w:tabs>
        <w:rPr>
          <w:i/>
        </w:rPr>
      </w:pPr>
      <w:bookmarkStart w:id="19" w:name="_Toc82083679"/>
      <w:r w:rsidRPr="00436B42">
        <w:rPr>
          <w:i/>
        </w:rPr>
        <w:t xml:space="preserve">9.2 </w:t>
      </w:r>
      <w:r w:rsidR="00436B42" w:rsidRPr="00436B42">
        <w:rPr>
          <w:i/>
        </w:rPr>
        <w:tab/>
      </w:r>
      <w:r w:rsidRPr="00436B42">
        <w:rPr>
          <w:i/>
        </w:rPr>
        <w:t>Vstop v šolo</w:t>
      </w:r>
      <w:bookmarkEnd w:id="19"/>
    </w:p>
    <w:p w:rsidR="00322D17" w:rsidRPr="003335F6" w:rsidRDefault="00322D17" w:rsidP="00322D17"/>
    <w:p w:rsidR="00322D17" w:rsidRPr="003335F6" w:rsidRDefault="00322D17" w:rsidP="00322D17">
      <w:pPr>
        <w:jc w:val="both"/>
        <w:rPr>
          <w:color w:val="000000" w:themeColor="text1"/>
        </w:rPr>
      </w:pPr>
      <w:r w:rsidRPr="003335F6">
        <w:t>V  matično in podružnično šolo učenci v</w:t>
      </w:r>
      <w:r w:rsidR="00EE311E" w:rsidRPr="003335F6">
        <w:t>stopajo in izstopajo skozi  vrata glavnih vhodov</w:t>
      </w:r>
      <w:r w:rsidRPr="003335F6">
        <w:t>.</w:t>
      </w:r>
      <w:r w:rsidR="00EE311E" w:rsidRPr="003335F6">
        <w:t xml:space="preserve"> Zaradi gradbenih del na OŠ Hoče je glavni vhod 1 zaprt in se uporablja vhod 2 (razredna stopnja).</w:t>
      </w:r>
      <w:r w:rsidRPr="003335F6">
        <w:t xml:space="preserve"> </w:t>
      </w:r>
      <w:r w:rsidR="00EE311E" w:rsidRPr="003335F6">
        <w:t xml:space="preserve">Na matični OŠ Hoče učenci 5. razredov uporabljajo vhod v VŠD. </w:t>
      </w:r>
      <w:r w:rsidRPr="003335F6">
        <w:t>Vsaka vrata nadzoruje dežurni zaposleni šole ali delavec</w:t>
      </w:r>
      <w:r w:rsidR="00EE311E" w:rsidRPr="003335F6">
        <w:t xml:space="preserve"> - informator</w:t>
      </w:r>
      <w:r w:rsidRPr="003335F6">
        <w:t xml:space="preserve">, zaposlen preko javnih del. </w:t>
      </w:r>
      <w:r w:rsidRPr="003335F6">
        <w:rPr>
          <w:color w:val="000000" w:themeColor="text1"/>
        </w:rPr>
        <w:t>Vsto</w:t>
      </w:r>
      <w:r w:rsidR="00EE311E" w:rsidRPr="003335F6">
        <w:rPr>
          <w:color w:val="000000" w:themeColor="text1"/>
        </w:rPr>
        <w:t>p v šolo je mogoč od 6.00 – 8.20</w:t>
      </w:r>
      <w:r w:rsidRPr="003335F6">
        <w:rPr>
          <w:color w:val="000000" w:themeColor="text1"/>
        </w:rPr>
        <w:t>, nato se vrata šole zaklenejo in se ponovno odklenejo ob koncu pouka.</w:t>
      </w:r>
    </w:p>
    <w:p w:rsidR="00322D17" w:rsidRPr="003335F6" w:rsidRDefault="00322D17" w:rsidP="00322D17">
      <w:pPr>
        <w:jc w:val="both"/>
        <w:rPr>
          <w:color w:val="FF0000"/>
        </w:rPr>
      </w:pPr>
    </w:p>
    <w:p w:rsidR="00322D17" w:rsidRPr="003335F6" w:rsidRDefault="00322D17" w:rsidP="00322D17">
      <w:pPr>
        <w:jc w:val="both"/>
      </w:pPr>
      <w:r w:rsidRPr="003335F6">
        <w:t>Zaposleni morajo za opravljanj</w:t>
      </w:r>
      <w:r w:rsidR="00EE311E" w:rsidRPr="003335F6">
        <w:t xml:space="preserve">e svoje dejavnosti </w:t>
      </w:r>
      <w:r w:rsidRPr="003335F6">
        <w:t xml:space="preserve">izpolnjevati pogoj </w:t>
      </w:r>
      <w:proofErr w:type="spellStart"/>
      <w:r w:rsidRPr="003335F6">
        <w:t>prebolevnosti</w:t>
      </w:r>
      <w:proofErr w:type="spellEnd"/>
      <w:r w:rsidRPr="003335F6">
        <w:t xml:space="preserve">, </w:t>
      </w:r>
      <w:proofErr w:type="spellStart"/>
      <w:r w:rsidRPr="003335F6">
        <w:t>cepljenosti</w:t>
      </w:r>
      <w:proofErr w:type="spellEnd"/>
      <w:r w:rsidRPr="003335F6">
        <w:t xml:space="preserve"> ali testiranja (pogoj »PCT«), kar dokazujejo z dokazili, določenimi v odloku, ki ureja začasne ukrepe za zmanjšanje tveganja okužbe in širjenja okužbe z virusom SARS-CoV-2. </w:t>
      </w:r>
    </w:p>
    <w:p w:rsidR="00322D17" w:rsidRPr="003335F6" w:rsidRDefault="00322D17" w:rsidP="00322D17">
      <w:pPr>
        <w:jc w:val="both"/>
      </w:pPr>
    </w:p>
    <w:p w:rsidR="00322D17" w:rsidRPr="003335F6" w:rsidRDefault="00322D17" w:rsidP="00322D17">
      <w:pPr>
        <w:jc w:val="both"/>
      </w:pPr>
      <w:r w:rsidRPr="003335F6">
        <w:t>Za vstop v šolo morajo pogoj PCT izpolnjevati tudi druge osebe, ki so starejše od 15 let, izjema so starši ali druge osebe, ki pripeljejo ali odpeljejo otroka v vrtec, v 1., 2. ali 3. razred osnovne šole. Pri tem morajo nositi zaščitno masko in si pri vhodu v šolo razkužiti roke.</w:t>
      </w:r>
    </w:p>
    <w:p w:rsidR="00322D17" w:rsidRPr="003335F6" w:rsidRDefault="00322D17" w:rsidP="00322D17">
      <w:pPr>
        <w:jc w:val="both"/>
      </w:pPr>
    </w:p>
    <w:p w:rsidR="00322D17" w:rsidRPr="003335F6" w:rsidRDefault="00322D17" w:rsidP="00322D17">
      <w:pPr>
        <w:jc w:val="both"/>
      </w:pPr>
      <w:r w:rsidRPr="003335F6">
        <w:t>Izpolnjevanje pogoja preverja ravnatelj oziroma druga pooblaščena oseba zavoda.</w:t>
      </w:r>
    </w:p>
    <w:p w:rsidR="00322D17" w:rsidRPr="003335F6" w:rsidRDefault="00322D17" w:rsidP="00322D17">
      <w:pPr>
        <w:jc w:val="both"/>
      </w:pPr>
    </w:p>
    <w:p w:rsidR="00322D17" w:rsidRPr="003335F6" w:rsidRDefault="00322D17" w:rsidP="00322D17">
      <w:pPr>
        <w:jc w:val="both"/>
      </w:pPr>
      <w:r w:rsidRPr="003335F6">
        <w:t>Učence, ki ne bodo obiskovali popoldanskih dejavnos</w:t>
      </w:r>
      <w:r w:rsidR="00EE311E" w:rsidRPr="003335F6">
        <w:t>ti razširjenega programa</w:t>
      </w:r>
      <w:r w:rsidRPr="003335F6">
        <w:t>, pospremi v garderobo in do vhoda v šolo učitelj, ki je zadolžen za skupino, v kateri je učenec, ko zaključi s poukom.</w:t>
      </w:r>
    </w:p>
    <w:p w:rsidR="00322D17" w:rsidRPr="003335F6" w:rsidRDefault="00322D17" w:rsidP="00322D17">
      <w:pPr>
        <w:jc w:val="both"/>
      </w:pPr>
    </w:p>
    <w:p w:rsidR="00322D17" w:rsidRPr="003335F6" w:rsidRDefault="00322D17" w:rsidP="00322D17">
      <w:pPr>
        <w:jc w:val="both"/>
      </w:pPr>
      <w:r w:rsidRPr="003335F6">
        <w:t>Starši uč</w:t>
      </w:r>
      <w:r w:rsidR="00EE311E" w:rsidRPr="003335F6">
        <w:t>encev, ki bodo OPB</w:t>
      </w:r>
      <w:r w:rsidRPr="003335F6">
        <w:t>, svoje otroke ob z urnikom določeni uri počakajo pred šolo na za to določenih točkah in v varni medosebni razdalji, to je 1,5–2,0 m do druge osebe.</w:t>
      </w:r>
    </w:p>
    <w:p w:rsidR="00322D17" w:rsidRPr="003335F6" w:rsidRDefault="00322D17" w:rsidP="00322D17">
      <w:pPr>
        <w:jc w:val="both"/>
      </w:pPr>
      <w:r w:rsidRPr="003335F6">
        <w:lastRenderedPageBreak/>
        <w:t xml:space="preserve">Učenci si razkužijo roke ob vstopu v učilnico. </w:t>
      </w:r>
    </w:p>
    <w:p w:rsidR="00322D17" w:rsidRPr="003335F6" w:rsidRDefault="00322D17" w:rsidP="00322D17">
      <w:pPr>
        <w:jc w:val="both"/>
      </w:pPr>
      <w:r w:rsidRPr="003335F6">
        <w:t xml:space="preserve"> </w:t>
      </w:r>
    </w:p>
    <w:p w:rsidR="00322D17" w:rsidRPr="003335F6" w:rsidRDefault="00322D17" w:rsidP="00322D17">
      <w:pPr>
        <w:jc w:val="both"/>
      </w:pPr>
      <w:r w:rsidRPr="003335F6">
        <w:t>Zaposleni vstopajo v  matično šolo in iz nje izstopajo izključno skozi</w:t>
      </w:r>
      <w:r w:rsidR="00B92E66" w:rsidRPr="003335F6">
        <w:t xml:space="preserve"> trenutno odprta glavna </w:t>
      </w:r>
      <w:r w:rsidRPr="003335F6">
        <w:t>vhod</w:t>
      </w:r>
      <w:r w:rsidR="00B92E66" w:rsidRPr="003335F6">
        <w:t>a</w:t>
      </w:r>
      <w:r w:rsidRPr="003335F6">
        <w:t xml:space="preserve">. Ob vstopu si razkužijo roke z razkužilom, ki je tam na voljo. Ob vstopu v šolske prostore morajo vsi zaposleni nositi zaščitne maske. </w:t>
      </w:r>
    </w:p>
    <w:p w:rsidR="00322D17" w:rsidRPr="003335F6" w:rsidRDefault="00322D17" w:rsidP="00322D17">
      <w:pPr>
        <w:jc w:val="both"/>
        <w:rPr>
          <w:color w:val="FF0000"/>
        </w:rPr>
      </w:pPr>
    </w:p>
    <w:p w:rsidR="00322D17" w:rsidRPr="003335F6" w:rsidRDefault="00322D17" w:rsidP="00322D17">
      <w:pPr>
        <w:jc w:val="both"/>
      </w:pPr>
      <w:r w:rsidRPr="003335F6">
        <w:rPr>
          <w:color w:val="000000" w:themeColor="text1"/>
        </w:rPr>
        <w:t xml:space="preserve">Na podružnici vstopajo zaposleni skozi glavni vhod v šolo. Ob vstopu si razkužijo roke z razkužilom, ki je tam na voljo. Ob vstopu v šolske prostore morajo vsi zaposleni nositi zaščitne maske. </w:t>
      </w:r>
    </w:p>
    <w:p w:rsidR="00322D17" w:rsidRPr="003335F6" w:rsidRDefault="00322D17" w:rsidP="00322D17">
      <w:pPr>
        <w:jc w:val="both"/>
      </w:pPr>
    </w:p>
    <w:p w:rsidR="00322D17" w:rsidRPr="003335F6" w:rsidRDefault="00322D17" w:rsidP="00322D17">
      <w:pPr>
        <w:rPr>
          <w:b/>
        </w:rPr>
      </w:pPr>
    </w:p>
    <w:p w:rsidR="00322D17" w:rsidRPr="00436B42" w:rsidRDefault="00322D17" w:rsidP="00436B42">
      <w:pPr>
        <w:pStyle w:val="Naslov2"/>
        <w:tabs>
          <w:tab w:val="left" w:pos="567"/>
        </w:tabs>
        <w:rPr>
          <w:i/>
        </w:rPr>
      </w:pPr>
      <w:bookmarkStart w:id="20" w:name="_Toc82083680"/>
      <w:r w:rsidRPr="00436B42">
        <w:rPr>
          <w:i/>
        </w:rPr>
        <w:t xml:space="preserve">9.3 </w:t>
      </w:r>
      <w:r w:rsidR="00436B42">
        <w:rPr>
          <w:i/>
        </w:rPr>
        <w:tab/>
      </w:r>
      <w:r w:rsidRPr="00436B42">
        <w:rPr>
          <w:i/>
        </w:rPr>
        <w:t>Gibanje po šoli</w:t>
      </w:r>
      <w:bookmarkEnd w:id="20"/>
    </w:p>
    <w:p w:rsidR="00322D17" w:rsidRPr="003335F6" w:rsidRDefault="00322D17" w:rsidP="00322D17">
      <w:pPr>
        <w:jc w:val="both"/>
      </w:pPr>
    </w:p>
    <w:p w:rsidR="00322D17" w:rsidRPr="003335F6" w:rsidRDefault="00322D17" w:rsidP="00322D17">
      <w:pPr>
        <w:jc w:val="both"/>
      </w:pPr>
      <w:r w:rsidRPr="003335F6">
        <w:t>Učenci se po šoli gibajo v označenih smereh in skladno s talnimi, stenskimi in drugimi označbami, ki predpisujejo smer gibanja in medosebno razdaljo. Ta določba velja smiselno za razrede, hodnike in druge prostore šole.</w:t>
      </w:r>
    </w:p>
    <w:p w:rsidR="00322D17" w:rsidRPr="003335F6" w:rsidRDefault="00322D17" w:rsidP="00322D17">
      <w:pPr>
        <w:jc w:val="both"/>
      </w:pPr>
    </w:p>
    <w:p w:rsidR="00322D17" w:rsidRPr="003335F6" w:rsidRDefault="00322D17" w:rsidP="00322D17">
      <w:pPr>
        <w:jc w:val="both"/>
      </w:pPr>
      <w:r w:rsidRPr="003335F6">
        <w:t xml:space="preserve">Učenci </w:t>
      </w:r>
      <w:r w:rsidR="00806885" w:rsidRPr="003335F6">
        <w:t xml:space="preserve">(praviloma) </w:t>
      </w:r>
      <w:r w:rsidRPr="003335F6">
        <w:t xml:space="preserve">ne prehajajo iz ene v drugo učilnico. Skupine se </w:t>
      </w:r>
      <w:r w:rsidR="00806885" w:rsidRPr="003335F6">
        <w:t xml:space="preserve">(praviloma) </w:t>
      </w:r>
      <w:r w:rsidRPr="003335F6">
        <w:t>ne mešajo in ne družijo med seboj.</w:t>
      </w:r>
    </w:p>
    <w:p w:rsidR="00322D17" w:rsidRPr="003335F6" w:rsidRDefault="00322D17" w:rsidP="00322D17">
      <w:pPr>
        <w:jc w:val="both"/>
      </w:pPr>
    </w:p>
    <w:p w:rsidR="00322D17" w:rsidRPr="003335F6" w:rsidRDefault="00322D17" w:rsidP="00322D17">
      <w:pPr>
        <w:jc w:val="both"/>
      </w:pPr>
      <w:r w:rsidRPr="003335F6">
        <w:t>Učenci posamične matične učilnice uporabljajo izključno vnaprej določene toaletne prostore – tiste, ki so matični učilnici najbližje.</w:t>
      </w:r>
    </w:p>
    <w:p w:rsidR="00322D17" w:rsidRPr="003335F6" w:rsidRDefault="00322D17" w:rsidP="00322D17">
      <w:pPr>
        <w:jc w:val="both"/>
      </w:pPr>
    </w:p>
    <w:p w:rsidR="00322D17" w:rsidRPr="003335F6" w:rsidRDefault="00322D17" w:rsidP="00322D17">
      <w:pPr>
        <w:pStyle w:val="Naslov2"/>
        <w:rPr>
          <w:szCs w:val="24"/>
        </w:rPr>
      </w:pPr>
    </w:p>
    <w:p w:rsidR="00322D17" w:rsidRPr="00436B42" w:rsidRDefault="00322D17" w:rsidP="00436B42">
      <w:pPr>
        <w:pStyle w:val="Naslov2"/>
        <w:tabs>
          <w:tab w:val="left" w:pos="567"/>
        </w:tabs>
        <w:rPr>
          <w:i/>
        </w:rPr>
      </w:pPr>
      <w:bookmarkStart w:id="21" w:name="_Toc82083681"/>
      <w:r w:rsidRPr="00436B42">
        <w:rPr>
          <w:i/>
        </w:rPr>
        <w:t xml:space="preserve">9.4 </w:t>
      </w:r>
      <w:r w:rsidR="00436B42" w:rsidRPr="00436B42">
        <w:rPr>
          <w:i/>
        </w:rPr>
        <w:tab/>
      </w:r>
      <w:r w:rsidRPr="00436B42">
        <w:rPr>
          <w:i/>
        </w:rPr>
        <w:t>Zračenje učilnic</w:t>
      </w:r>
      <w:bookmarkEnd w:id="21"/>
    </w:p>
    <w:p w:rsidR="00322D17" w:rsidRPr="003335F6" w:rsidRDefault="00322D17" w:rsidP="00322D17">
      <w:pPr>
        <w:jc w:val="both"/>
      </w:pPr>
    </w:p>
    <w:p w:rsidR="00322D17" w:rsidRPr="003335F6" w:rsidRDefault="00322D17" w:rsidP="00322D17">
      <w:pPr>
        <w:jc w:val="both"/>
      </w:pPr>
      <w:r w:rsidRPr="003335F6">
        <w:t>Vrata učilnice so odprta do začetka pouka, zato da se čim manjkrat dotika kljuke. Pred začetkom pouka učitelj zapre vrata, kljuko pa na obeh straneh obriše s papirnato brisačko, prepojeno z razkužilom.</w:t>
      </w:r>
    </w:p>
    <w:p w:rsidR="00322D17" w:rsidRPr="003335F6" w:rsidRDefault="00322D17" w:rsidP="00322D17">
      <w:pPr>
        <w:jc w:val="both"/>
      </w:pPr>
    </w:p>
    <w:p w:rsidR="00322D17" w:rsidRPr="003335F6" w:rsidRDefault="00322D17" w:rsidP="00322D17">
      <w:pPr>
        <w:jc w:val="both"/>
      </w:pPr>
      <w:r w:rsidRPr="003335F6">
        <w:t>Učitelj, ki je zadolžen za posamično učno skupino in s tem za posamično matično učilnico, deset minut pred pričetkom pouka temeljito prezrači učilnico tako.</w:t>
      </w:r>
    </w:p>
    <w:p w:rsidR="00322D17" w:rsidRPr="003335F6" w:rsidRDefault="00322D17" w:rsidP="00322D17">
      <w:pPr>
        <w:jc w:val="both"/>
      </w:pPr>
    </w:p>
    <w:p w:rsidR="00322D17" w:rsidRPr="003335F6" w:rsidRDefault="00322D17" w:rsidP="00322D17">
      <w:pPr>
        <w:jc w:val="both"/>
      </w:pPr>
      <w:r w:rsidRPr="003335F6">
        <w:t>Prezračevanje poteka po načrtu za prezračevanje.</w:t>
      </w:r>
    </w:p>
    <w:p w:rsidR="00322D17" w:rsidRDefault="00322D17" w:rsidP="00322D17">
      <w:pPr>
        <w:jc w:val="both"/>
      </w:pPr>
    </w:p>
    <w:p w:rsidR="00436B42" w:rsidRPr="003335F6" w:rsidRDefault="00436B42" w:rsidP="00322D17">
      <w:pPr>
        <w:jc w:val="both"/>
      </w:pPr>
    </w:p>
    <w:p w:rsidR="00322D17" w:rsidRPr="00436B42" w:rsidRDefault="00322D17" w:rsidP="00436B42">
      <w:pPr>
        <w:pStyle w:val="Naslov2"/>
        <w:tabs>
          <w:tab w:val="left" w:pos="567"/>
        </w:tabs>
        <w:rPr>
          <w:i/>
        </w:rPr>
      </w:pPr>
      <w:bookmarkStart w:id="22" w:name="_Toc82083682"/>
      <w:r w:rsidRPr="00436B42">
        <w:rPr>
          <w:i/>
        </w:rPr>
        <w:t xml:space="preserve">9.5 </w:t>
      </w:r>
      <w:r w:rsidR="00436B42" w:rsidRPr="00436B42">
        <w:rPr>
          <w:i/>
        </w:rPr>
        <w:tab/>
      </w:r>
      <w:r w:rsidRPr="00436B42">
        <w:rPr>
          <w:i/>
        </w:rPr>
        <w:t>Preventivni ukrepi v učilnicah</w:t>
      </w:r>
      <w:bookmarkEnd w:id="22"/>
    </w:p>
    <w:p w:rsidR="00322D17" w:rsidRPr="003335F6" w:rsidRDefault="00322D17" w:rsidP="00322D17">
      <w:pPr>
        <w:jc w:val="both"/>
      </w:pPr>
    </w:p>
    <w:p w:rsidR="00322D17" w:rsidRPr="003335F6" w:rsidRDefault="00322D17" w:rsidP="00322D17">
      <w:pPr>
        <w:jc w:val="both"/>
      </w:pPr>
      <w:r w:rsidRPr="003335F6">
        <w:t>V učilnicah so:</w:t>
      </w:r>
    </w:p>
    <w:p w:rsidR="00322D17" w:rsidRPr="003335F6" w:rsidRDefault="00322D17" w:rsidP="00322D17">
      <w:pPr>
        <w:pStyle w:val="Odstavekseznama"/>
        <w:numPr>
          <w:ilvl w:val="0"/>
          <w:numId w:val="13"/>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umivalniki s tekočo vodo</w:t>
      </w:r>
    </w:p>
    <w:p w:rsidR="00322D17" w:rsidRPr="003335F6" w:rsidRDefault="00322D17" w:rsidP="00322D17">
      <w:pPr>
        <w:pStyle w:val="Odstavekseznama"/>
        <w:numPr>
          <w:ilvl w:val="0"/>
          <w:numId w:val="13"/>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podajalniki papirnatih brisač</w:t>
      </w:r>
    </w:p>
    <w:p w:rsidR="00322D17" w:rsidRPr="003335F6" w:rsidRDefault="00322D17" w:rsidP="00322D17">
      <w:pPr>
        <w:pStyle w:val="Odstavekseznama"/>
        <w:numPr>
          <w:ilvl w:val="0"/>
          <w:numId w:val="13"/>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koši za smeti</w:t>
      </w:r>
    </w:p>
    <w:p w:rsidR="00322D17" w:rsidRPr="003335F6" w:rsidRDefault="00322D17" w:rsidP="00322D17">
      <w:pPr>
        <w:pStyle w:val="Odstavekseznama"/>
        <w:numPr>
          <w:ilvl w:val="0"/>
          <w:numId w:val="13"/>
        </w:numPr>
        <w:spacing w:after="0" w:line="240" w:lineRule="auto"/>
        <w:jc w:val="both"/>
        <w:rPr>
          <w:rFonts w:ascii="Times New Roman" w:hAnsi="Times New Roman" w:cs="Times New Roman"/>
          <w:sz w:val="24"/>
          <w:szCs w:val="24"/>
        </w:rPr>
      </w:pPr>
      <w:r w:rsidRPr="003335F6">
        <w:rPr>
          <w:rFonts w:ascii="Times New Roman" w:hAnsi="Times New Roman" w:cs="Times New Roman"/>
          <w:sz w:val="24"/>
          <w:szCs w:val="24"/>
        </w:rPr>
        <w:t>razkužilo z najmanj 60 % etanola (koncentracija 60 – 80 %)</w:t>
      </w:r>
    </w:p>
    <w:p w:rsidR="00322D17" w:rsidRPr="003335F6" w:rsidRDefault="00322D17" w:rsidP="00322D17">
      <w:pPr>
        <w:jc w:val="both"/>
      </w:pPr>
    </w:p>
    <w:p w:rsidR="00322D17" w:rsidRPr="003335F6" w:rsidRDefault="00322D17" w:rsidP="00322D17">
      <w:pPr>
        <w:jc w:val="both"/>
      </w:pPr>
      <w:r w:rsidRPr="003335F6">
        <w:t>Učenci v učilnicah sedijo na za to določenih stolih. Med seboj se na stolih ne izmenjujejo. Sedežni red se mora ohranjati ves čas trajanja ukrepov, učitelji učencev ne presedajo. Pri morebitnih stikih dosledno upoštevajo medsebojno razdaljo 1,5 – 2,0 m. V pomoč so jim oznake. Poleg tega jih učitelj opozarja na ustrezno medsebojno razdaljo.</w:t>
      </w:r>
    </w:p>
    <w:p w:rsidR="00322D17" w:rsidRPr="003335F6" w:rsidRDefault="00322D17" w:rsidP="00322D17">
      <w:pPr>
        <w:jc w:val="both"/>
      </w:pPr>
    </w:p>
    <w:p w:rsidR="00322D17" w:rsidRPr="003335F6" w:rsidRDefault="00322D17" w:rsidP="00322D17">
      <w:pPr>
        <w:jc w:val="both"/>
      </w:pPr>
      <w:r w:rsidRPr="003335F6">
        <w:t xml:space="preserve">Ob vstopu v učilnico si učenci razkužijo roke. </w:t>
      </w:r>
    </w:p>
    <w:p w:rsidR="00322D17" w:rsidRPr="003335F6" w:rsidRDefault="00322D17" w:rsidP="00322D17">
      <w:pPr>
        <w:jc w:val="both"/>
      </w:pPr>
      <w:r w:rsidRPr="003335F6">
        <w:lastRenderedPageBreak/>
        <w:t>Ob odhodu domov si učenci razkužijo roke.</w:t>
      </w:r>
    </w:p>
    <w:p w:rsidR="00322D17" w:rsidRPr="003335F6" w:rsidRDefault="00322D17" w:rsidP="00322D17">
      <w:pPr>
        <w:jc w:val="both"/>
      </w:pPr>
    </w:p>
    <w:p w:rsidR="00322D17" w:rsidRPr="003335F6" w:rsidRDefault="00322D17" w:rsidP="00322D17">
      <w:pPr>
        <w:jc w:val="both"/>
      </w:pPr>
      <w:r w:rsidRPr="003335F6">
        <w:t>Pouk v računalniški in drugih specializiranih učilnicah se izvaja v skladu izvajanja pouka po modelu B, pri čemer se upoštevajo smernice NIJZ.</w:t>
      </w:r>
    </w:p>
    <w:p w:rsidR="00322D17" w:rsidRPr="003335F6" w:rsidRDefault="00322D17" w:rsidP="00322D17">
      <w:pPr>
        <w:jc w:val="both"/>
      </w:pPr>
    </w:p>
    <w:p w:rsidR="00322D17" w:rsidRPr="003335F6" w:rsidRDefault="00322D17" w:rsidP="00322D17">
      <w:pPr>
        <w:jc w:val="both"/>
      </w:pPr>
      <w:r w:rsidRPr="003335F6">
        <w:t>Eksperimentalni pouk se izvaja v blok urah.</w:t>
      </w:r>
    </w:p>
    <w:p w:rsidR="00322D17" w:rsidRPr="003335F6" w:rsidRDefault="00322D17" w:rsidP="00322D17">
      <w:pPr>
        <w:jc w:val="both"/>
      </w:pPr>
      <w:r w:rsidRPr="003335F6">
        <w:t>Računalnik v posamezni učilnici lahko uporablja izključno učitelj.</w:t>
      </w:r>
    </w:p>
    <w:p w:rsidR="00322D17" w:rsidRPr="003335F6" w:rsidRDefault="00322D17" w:rsidP="00322D17">
      <w:pPr>
        <w:jc w:val="both"/>
      </w:pPr>
    </w:p>
    <w:p w:rsidR="00322D17" w:rsidRPr="003335F6" w:rsidRDefault="00322D17" w:rsidP="00322D17">
      <w:pPr>
        <w:jc w:val="both"/>
      </w:pPr>
      <w:r w:rsidRPr="003335F6">
        <w:t>Učenci si med seboj ne izmenjujejo šolskih potrebščin.</w:t>
      </w:r>
    </w:p>
    <w:p w:rsidR="00322D17" w:rsidRPr="003335F6" w:rsidRDefault="00322D17" w:rsidP="00322D17">
      <w:pPr>
        <w:jc w:val="both"/>
      </w:pPr>
    </w:p>
    <w:p w:rsidR="00322D17" w:rsidRPr="003335F6" w:rsidRDefault="00322D17" w:rsidP="00322D17">
      <w:pPr>
        <w:jc w:val="both"/>
      </w:pPr>
      <w:r w:rsidRPr="003335F6">
        <w:t>Učence mora učitelj dosledno spodbujati k rednemu in pravilnemu umivanju rok. Učence prve triade dodatno usmerja učitelj.</w:t>
      </w:r>
    </w:p>
    <w:p w:rsidR="00322D17" w:rsidRPr="003335F6" w:rsidRDefault="00322D17" w:rsidP="00322D17">
      <w:pPr>
        <w:jc w:val="both"/>
      </w:pPr>
    </w:p>
    <w:p w:rsidR="00322D17" w:rsidRPr="003335F6" w:rsidRDefault="00322D17" w:rsidP="00322D17">
      <w:pPr>
        <w:jc w:val="both"/>
      </w:pPr>
      <w:r w:rsidRPr="003335F6">
        <w:t xml:space="preserve">Če je le možno – po presoji učitelja – naj pouk čim več časa poteka na prostem, v neposredni okolici šole. Tudi pri pouku na prostem mora učitelj zagotoviti medosebno razdaljo vsaj 1,5 – 2,0 m. </w:t>
      </w:r>
    </w:p>
    <w:p w:rsidR="00322D17" w:rsidRPr="003335F6" w:rsidRDefault="00322D17" w:rsidP="00322D17">
      <w:pPr>
        <w:pStyle w:val="Naslov2"/>
        <w:rPr>
          <w:szCs w:val="24"/>
        </w:rPr>
      </w:pPr>
    </w:p>
    <w:p w:rsidR="00322D17" w:rsidRPr="003335F6" w:rsidRDefault="00322D17" w:rsidP="00322D17"/>
    <w:p w:rsidR="00322D17" w:rsidRPr="00436B42" w:rsidRDefault="00322D17" w:rsidP="00436B42">
      <w:pPr>
        <w:pStyle w:val="Naslov2"/>
        <w:tabs>
          <w:tab w:val="left" w:pos="567"/>
        </w:tabs>
        <w:rPr>
          <w:i/>
        </w:rPr>
      </w:pPr>
      <w:bookmarkStart w:id="23" w:name="_Toc82083683"/>
      <w:r w:rsidRPr="00436B42">
        <w:rPr>
          <w:i/>
        </w:rPr>
        <w:t xml:space="preserve">9.6 </w:t>
      </w:r>
      <w:r w:rsidR="00436B42" w:rsidRPr="00436B42">
        <w:rPr>
          <w:i/>
        </w:rPr>
        <w:tab/>
      </w:r>
      <w:r w:rsidRPr="00436B42">
        <w:rPr>
          <w:i/>
        </w:rPr>
        <w:t>Odmori in šolska prehrana</w:t>
      </w:r>
      <w:bookmarkEnd w:id="23"/>
    </w:p>
    <w:p w:rsidR="00322D17" w:rsidRPr="003335F6" w:rsidRDefault="00322D17" w:rsidP="00322D17">
      <w:pPr>
        <w:jc w:val="both"/>
      </w:pPr>
    </w:p>
    <w:p w:rsidR="00322D17" w:rsidRPr="003335F6" w:rsidRDefault="00322D17" w:rsidP="00322D17">
      <w:pPr>
        <w:jc w:val="both"/>
      </w:pPr>
      <w:r w:rsidRPr="003335F6">
        <w:t>Med odmori učenci ostajajo v matični učilnici. Enako velja za odmor, ko poteka šolska malica. Učenci učilnic med odmori ne zapuščajo, razen za odhod na stranišče – posamezno in izmenjaje. Pri odhodih na stranišče mora dežurni učitelj  v vsakem nadstropju paziti, da se v toaletnih prostorih ne naredi gneča. Tudi v toaletnih prostorih so učenci dolžni upoštevati talne označbe, ki opozarjajo na medsebojno razdaljo. Okna v toaletnih prostorih morajo biti ves čas odprta, da se prostori ustrezno zračijo.</w:t>
      </w:r>
    </w:p>
    <w:p w:rsidR="00322D17" w:rsidRPr="003335F6" w:rsidRDefault="00322D17" w:rsidP="00322D17">
      <w:pPr>
        <w:jc w:val="both"/>
      </w:pPr>
    </w:p>
    <w:p w:rsidR="00322D17" w:rsidRPr="003335F6" w:rsidRDefault="00322D17" w:rsidP="00322D17">
      <w:pPr>
        <w:jc w:val="both"/>
      </w:pPr>
      <w:r w:rsidRPr="003335F6">
        <w:t xml:space="preserve">Malica je organizirana skladno z zmožnostmi. Malica je pripravljena </w:t>
      </w:r>
      <w:proofErr w:type="spellStart"/>
      <w:r w:rsidRPr="003335F6">
        <w:t>enoporcijsko</w:t>
      </w:r>
      <w:proofErr w:type="spellEnd"/>
      <w:r w:rsidRPr="003335F6">
        <w:t xml:space="preserve">, hrana je zaščitena s folijo. Učenci malicajo izključno v svoji matični učilnici. </w:t>
      </w:r>
    </w:p>
    <w:p w:rsidR="00322D17" w:rsidRPr="003335F6" w:rsidRDefault="00322D17" w:rsidP="00322D17">
      <w:pPr>
        <w:jc w:val="both"/>
      </w:pPr>
    </w:p>
    <w:p w:rsidR="00322D17" w:rsidRPr="003335F6" w:rsidRDefault="00322D17" w:rsidP="00322D17">
      <w:pPr>
        <w:jc w:val="both"/>
      </w:pPr>
      <w:r w:rsidRPr="003335F6">
        <w:t xml:space="preserve">Hrano pri malici razdeli izključno učitelj, ki si pred tem temeljito umil roke z vodo in milom. </w:t>
      </w:r>
      <w:bookmarkStart w:id="24" w:name="_Hlk40003766"/>
      <w:r w:rsidRPr="003335F6">
        <w:t>Malico pred matične učilnice pred pričetkom odmora za malico prinese kuhinjsko osebje.</w:t>
      </w:r>
    </w:p>
    <w:bookmarkEnd w:id="24"/>
    <w:p w:rsidR="00322D17" w:rsidRPr="003335F6" w:rsidRDefault="00322D17" w:rsidP="00322D17">
      <w:pPr>
        <w:jc w:val="both"/>
      </w:pPr>
    </w:p>
    <w:p w:rsidR="00322D17" w:rsidRPr="003335F6" w:rsidRDefault="00322D17" w:rsidP="00322D17">
      <w:pPr>
        <w:jc w:val="both"/>
      </w:pPr>
      <w:r w:rsidRPr="003335F6">
        <w:t>Pred pričetkom malice si učenci svojo mizo obrišejo s papirnato brisačko in razkužilom. Nato naredijo pogrinjek iz papirnate brisačke. Pred zaužitjem si učenci temeljito umijejo roke z vodo in milom. Po zaužitju ostanke odvržejo v za to namenjene koše – ločevanje odpadkov: papir, plastika, itd. Nato obrišejo svojo mizo s papirnato brisačko in razkužilom. Temu sledi temeljito umivanje rok z vodo in milom.</w:t>
      </w:r>
    </w:p>
    <w:p w:rsidR="00322D17" w:rsidRPr="003335F6" w:rsidRDefault="00322D17" w:rsidP="00322D17">
      <w:pPr>
        <w:jc w:val="both"/>
      </w:pPr>
    </w:p>
    <w:p w:rsidR="00322D17" w:rsidRPr="003335F6" w:rsidRDefault="00322D17" w:rsidP="00322D17">
      <w:pPr>
        <w:jc w:val="both"/>
      </w:pPr>
      <w:r w:rsidRPr="003335F6">
        <w:t xml:space="preserve">V prvi triadi pri čiščenju in razkuževanju miz pomaga učitelj. </w:t>
      </w:r>
    </w:p>
    <w:p w:rsidR="00322D17" w:rsidRPr="003335F6" w:rsidRDefault="00322D17" w:rsidP="00322D17">
      <w:pPr>
        <w:jc w:val="both"/>
      </w:pPr>
    </w:p>
    <w:p w:rsidR="00322D17" w:rsidRPr="003335F6" w:rsidRDefault="00322D17" w:rsidP="00322D17">
      <w:pPr>
        <w:jc w:val="both"/>
      </w:pPr>
      <w:r w:rsidRPr="003335F6">
        <w:t>Ostanke hrane in embalažo ter morebitno posodo (vrč, skodelica) odnese izpred matične učilnice po koncu odmora za malico kuhinjsko osebje.</w:t>
      </w:r>
    </w:p>
    <w:p w:rsidR="00322D17" w:rsidRDefault="00322D17" w:rsidP="00322D17">
      <w:pPr>
        <w:jc w:val="both"/>
      </w:pPr>
    </w:p>
    <w:p w:rsidR="00436B42" w:rsidRPr="003335F6" w:rsidRDefault="00436B42" w:rsidP="00322D17">
      <w:pPr>
        <w:jc w:val="both"/>
      </w:pPr>
    </w:p>
    <w:p w:rsidR="00322D17" w:rsidRPr="00436B42" w:rsidRDefault="00322D17" w:rsidP="00436B42">
      <w:pPr>
        <w:pStyle w:val="Naslov2"/>
        <w:rPr>
          <w:i/>
        </w:rPr>
      </w:pPr>
      <w:bookmarkStart w:id="25" w:name="_Toc82083684"/>
      <w:r w:rsidRPr="00436B42">
        <w:rPr>
          <w:i/>
        </w:rPr>
        <w:t xml:space="preserve">9.7 </w:t>
      </w:r>
      <w:r w:rsidR="00436B42" w:rsidRPr="00436B42">
        <w:rPr>
          <w:i/>
        </w:rPr>
        <w:tab/>
      </w:r>
      <w:r w:rsidRPr="00436B42">
        <w:rPr>
          <w:i/>
        </w:rPr>
        <w:t>Pisna gradiva in knjižnica</w:t>
      </w:r>
      <w:bookmarkEnd w:id="25"/>
    </w:p>
    <w:p w:rsidR="00322D17" w:rsidRPr="003335F6" w:rsidRDefault="00322D17" w:rsidP="00322D17">
      <w:pPr>
        <w:jc w:val="both"/>
      </w:pPr>
    </w:p>
    <w:p w:rsidR="00322D17" w:rsidRPr="003335F6" w:rsidRDefault="00322D17" w:rsidP="00322D17">
      <w:pPr>
        <w:jc w:val="both"/>
      </w:pPr>
      <w:r w:rsidRPr="003335F6">
        <w:t>Šolska knjižnica deluje upoštevaje higienski režim, ki ga predvideva NIJZ. Možna je tudi izposoja gradiv, ki s vrača po vnaprej dogovorjenem protokolu (časovni razpored, pomoč razrednikov …)</w:t>
      </w:r>
    </w:p>
    <w:p w:rsidR="00322D17" w:rsidRPr="003335F6" w:rsidRDefault="00322D17" w:rsidP="00322D17">
      <w:pPr>
        <w:jc w:val="both"/>
      </w:pPr>
      <w:r w:rsidRPr="003335F6">
        <w:lastRenderedPageBreak/>
        <w:t xml:space="preserve">V kolikor je neobhodno potrebno, da se za izvajanje pouka uporablja tiskano gradivo, npr. učni listi, le-te deli učitelj s poprej razkuženimi rokami. V kolikor bi učitelj pregledoval ali ocenjeval pisne izdelke, mora le-te minimalno 1 dan hraniti v varnem prostoru, preden jih vrne učencem – razlog za to so znanstvena dognanja iz laboratorijskih raziskav, v katerih so dokazovali čas preživetja virusa SARS - </w:t>
      </w:r>
      <w:proofErr w:type="spellStart"/>
      <w:r w:rsidRPr="003335F6">
        <w:t>Cov</w:t>
      </w:r>
      <w:proofErr w:type="spellEnd"/>
      <w:r w:rsidRPr="003335F6">
        <w:t xml:space="preserve"> -</w:t>
      </w:r>
      <w:r w:rsidR="00436B42">
        <w:t xml:space="preserve"> </w:t>
      </w:r>
      <w:r w:rsidRPr="003335F6">
        <w:t>2.</w:t>
      </w:r>
    </w:p>
    <w:p w:rsidR="00322D17" w:rsidRPr="003335F6" w:rsidRDefault="00322D17" w:rsidP="00322D17">
      <w:pPr>
        <w:jc w:val="both"/>
      </w:pPr>
    </w:p>
    <w:p w:rsidR="00322D17" w:rsidRPr="003335F6" w:rsidRDefault="00322D17" w:rsidP="00322D17">
      <w:pPr>
        <w:jc w:val="both"/>
      </w:pPr>
      <w:r w:rsidRPr="003335F6">
        <w:t xml:space="preserve">Učitelji se morajo izogibati dejavnostim, pri katerih bi uporabljali od zunaj prinesen material  - npr. kartonske škatle, les, tekstil, </w:t>
      </w:r>
      <w:proofErr w:type="spellStart"/>
      <w:r w:rsidRPr="003335F6">
        <w:t>ipd</w:t>
      </w:r>
      <w:proofErr w:type="spellEnd"/>
      <w:r w:rsidRPr="003335F6">
        <w:t>, saj virus preživi različen čas na različnih površinah in se je treba temu izogniti.</w:t>
      </w:r>
    </w:p>
    <w:p w:rsidR="00436B42" w:rsidRDefault="00436B42" w:rsidP="00322D17">
      <w:pPr>
        <w:pStyle w:val="Naslov2"/>
        <w:rPr>
          <w:szCs w:val="24"/>
        </w:rPr>
      </w:pPr>
    </w:p>
    <w:p w:rsidR="00436B42" w:rsidRPr="00436B42" w:rsidRDefault="00436B42" w:rsidP="00436B42"/>
    <w:p w:rsidR="00322D17" w:rsidRPr="00436B42" w:rsidRDefault="00322D17" w:rsidP="00436B42">
      <w:pPr>
        <w:pStyle w:val="Naslov2"/>
        <w:tabs>
          <w:tab w:val="left" w:pos="567"/>
        </w:tabs>
        <w:rPr>
          <w:i/>
          <w:szCs w:val="24"/>
        </w:rPr>
      </w:pPr>
      <w:bookmarkStart w:id="26" w:name="_Toc82083685"/>
      <w:r w:rsidRPr="00436B42">
        <w:rPr>
          <w:i/>
          <w:szCs w:val="24"/>
        </w:rPr>
        <w:t xml:space="preserve">9.8 </w:t>
      </w:r>
      <w:r w:rsidR="00436B42">
        <w:rPr>
          <w:i/>
          <w:szCs w:val="24"/>
        </w:rPr>
        <w:tab/>
      </w:r>
      <w:r w:rsidRPr="00436B42">
        <w:rPr>
          <w:i/>
          <w:szCs w:val="24"/>
        </w:rPr>
        <w:t>Odhod domov</w:t>
      </w:r>
      <w:bookmarkEnd w:id="26"/>
    </w:p>
    <w:p w:rsidR="00322D17" w:rsidRPr="003335F6" w:rsidRDefault="00322D17" w:rsidP="00322D17">
      <w:pPr>
        <w:jc w:val="both"/>
      </w:pPr>
    </w:p>
    <w:p w:rsidR="00322D17" w:rsidRPr="003335F6" w:rsidRDefault="00322D17" w:rsidP="00322D17">
      <w:pPr>
        <w:jc w:val="both"/>
      </w:pPr>
      <w:r w:rsidRPr="003335F6">
        <w:t>Učenci odhajajo domov posamično oziroma tako da ohranjajo medsebojno razdaljo 1,5 – 2,0 m. Ob odhodu domov šola zagotovi dežurno osebje na hodnikih, ki učence opozarja na spoštovanje ukrepov.</w:t>
      </w:r>
    </w:p>
    <w:p w:rsidR="00322D17" w:rsidRDefault="00322D17" w:rsidP="00322D17">
      <w:pPr>
        <w:jc w:val="both"/>
      </w:pPr>
    </w:p>
    <w:p w:rsidR="00436B42" w:rsidRPr="003335F6" w:rsidRDefault="00436B42" w:rsidP="00322D17">
      <w:pPr>
        <w:jc w:val="both"/>
      </w:pPr>
    </w:p>
    <w:p w:rsidR="00322D17" w:rsidRPr="00436B42" w:rsidRDefault="00322D17" w:rsidP="00436B42">
      <w:pPr>
        <w:pStyle w:val="Naslov2"/>
        <w:tabs>
          <w:tab w:val="left" w:pos="567"/>
        </w:tabs>
        <w:rPr>
          <w:i/>
          <w:szCs w:val="24"/>
        </w:rPr>
      </w:pPr>
      <w:bookmarkStart w:id="27" w:name="_Toc82083686"/>
      <w:r w:rsidRPr="00436B42">
        <w:rPr>
          <w:i/>
          <w:szCs w:val="24"/>
        </w:rPr>
        <w:t xml:space="preserve">9.9 </w:t>
      </w:r>
      <w:r w:rsidR="00436B42">
        <w:rPr>
          <w:i/>
          <w:szCs w:val="24"/>
        </w:rPr>
        <w:tab/>
      </w:r>
      <w:r w:rsidRPr="00436B42">
        <w:rPr>
          <w:i/>
          <w:szCs w:val="24"/>
        </w:rPr>
        <w:t>Čiščenje prostorov</w:t>
      </w:r>
      <w:bookmarkEnd w:id="27"/>
    </w:p>
    <w:p w:rsidR="00322D17" w:rsidRPr="003335F6" w:rsidRDefault="00322D17" w:rsidP="00322D17"/>
    <w:p w:rsidR="00322D17" w:rsidRPr="003335F6" w:rsidRDefault="00322D17" w:rsidP="00322D17">
      <w:pPr>
        <w:jc w:val="both"/>
      </w:pPr>
      <w:r w:rsidRPr="003335F6">
        <w:t>Šola zagotavlja, da so šolski prostori temeljito očiščeni z običajnimi sredstvi, ki jih sicer uporablja za čiščenje, dan pred ponovnim pričetkom pouka.</w:t>
      </w:r>
    </w:p>
    <w:p w:rsidR="00322D17" w:rsidRPr="003335F6" w:rsidRDefault="00322D17" w:rsidP="00322D17">
      <w:pPr>
        <w:jc w:val="both"/>
      </w:pPr>
    </w:p>
    <w:p w:rsidR="00322D17" w:rsidRPr="003335F6" w:rsidRDefault="00322D17" w:rsidP="00322D17">
      <w:pPr>
        <w:jc w:val="both"/>
      </w:pPr>
      <w:r w:rsidRPr="003335F6">
        <w:t xml:space="preserve">Šola zagotavlja, da tekom trajanja pouka poteka redno čiščenje in razkuževanje površin. Po končanju pouka čistilke izvedejo temeljito čiščenje vseh prostorov v stalni uporabi z razkuževanjem miz, stolov, </w:t>
      </w:r>
      <w:bookmarkStart w:id="28" w:name="_Hlk39940798"/>
      <w:r w:rsidRPr="003335F6">
        <w:t>kljuk, ograj, držal</w:t>
      </w:r>
      <w:bookmarkEnd w:id="28"/>
      <w:r w:rsidRPr="003335F6">
        <w:t xml:space="preserve"> in drugih površin, ki se jih učenci in zaposleni  dotikajo. Površine, ki se jih dotikamo pogosteje, kot npr. kljuk, ograj, držal, stikal, potezne vrvice v toaletnih prostorih </w:t>
      </w:r>
      <w:proofErr w:type="spellStart"/>
      <w:r w:rsidRPr="003335F6">
        <w:t>ipd</w:t>
      </w:r>
      <w:proofErr w:type="spellEnd"/>
      <w:r w:rsidRPr="003335F6">
        <w:t xml:space="preserve">, čistilke razkužujejo najmanj 5x dnevno. V prostorih, ki niso v stalni uporabi, se razkuževanje tovrstnih površin opravi enkrat dnevno, ob koncu pouka. </w:t>
      </w:r>
    </w:p>
    <w:p w:rsidR="00322D17" w:rsidRPr="003335F6" w:rsidRDefault="00322D17" w:rsidP="00322D17">
      <w:pPr>
        <w:jc w:val="both"/>
      </w:pPr>
    </w:p>
    <w:p w:rsidR="00322D17" w:rsidRPr="003335F6" w:rsidRDefault="00322D17" w:rsidP="00322D17">
      <w:pPr>
        <w:jc w:val="both"/>
      </w:pPr>
      <w:r w:rsidRPr="003335F6">
        <w:t>Čistilke praznijo koše za smeti 2x dnevno.</w:t>
      </w:r>
    </w:p>
    <w:p w:rsidR="00322D17" w:rsidRPr="003335F6" w:rsidRDefault="00322D17" w:rsidP="00322D17">
      <w:pPr>
        <w:jc w:val="both"/>
      </w:pPr>
    </w:p>
    <w:p w:rsidR="00322D17" w:rsidRPr="003335F6" w:rsidRDefault="00322D17" w:rsidP="00322D17">
      <w:pPr>
        <w:jc w:val="both"/>
      </w:pPr>
      <w:r w:rsidRPr="003335F6">
        <w:t>Čistilke imajo zagotovljeno zadostno količino ustreznih razkužil in osebne varovalne opreme.</w:t>
      </w:r>
    </w:p>
    <w:p w:rsidR="00322D17" w:rsidRDefault="00322D17" w:rsidP="00322D17">
      <w:pPr>
        <w:jc w:val="both"/>
      </w:pPr>
    </w:p>
    <w:p w:rsidR="00436B42" w:rsidRPr="003335F6" w:rsidRDefault="00436B42" w:rsidP="00322D17">
      <w:pPr>
        <w:jc w:val="both"/>
      </w:pPr>
    </w:p>
    <w:p w:rsidR="00322D17" w:rsidRPr="00436B42" w:rsidRDefault="00322D17" w:rsidP="00436B42">
      <w:pPr>
        <w:pStyle w:val="Naslov2"/>
        <w:tabs>
          <w:tab w:val="left" w:pos="567"/>
        </w:tabs>
        <w:rPr>
          <w:i/>
          <w:szCs w:val="24"/>
        </w:rPr>
      </w:pPr>
      <w:bookmarkStart w:id="29" w:name="_Toc82083687"/>
      <w:r w:rsidRPr="00436B42">
        <w:rPr>
          <w:i/>
          <w:szCs w:val="24"/>
        </w:rPr>
        <w:t xml:space="preserve">9.10 </w:t>
      </w:r>
      <w:r w:rsidR="00436B42">
        <w:rPr>
          <w:i/>
          <w:szCs w:val="24"/>
        </w:rPr>
        <w:tab/>
      </w:r>
      <w:proofErr w:type="spellStart"/>
      <w:r w:rsidRPr="00436B42">
        <w:rPr>
          <w:i/>
          <w:szCs w:val="24"/>
        </w:rPr>
        <w:t>Samotestiranje</w:t>
      </w:r>
      <w:proofErr w:type="spellEnd"/>
      <w:r w:rsidRPr="00436B42">
        <w:rPr>
          <w:i/>
          <w:szCs w:val="24"/>
        </w:rPr>
        <w:t xml:space="preserve"> učencev</w:t>
      </w:r>
      <w:bookmarkEnd w:id="29"/>
    </w:p>
    <w:p w:rsidR="00322D17" w:rsidRPr="003335F6" w:rsidRDefault="00322D17" w:rsidP="00322D17">
      <w:pPr>
        <w:jc w:val="both"/>
      </w:pPr>
    </w:p>
    <w:p w:rsidR="00322D17" w:rsidRPr="003335F6" w:rsidRDefault="00322D17" w:rsidP="00322D17">
      <w:pPr>
        <w:jc w:val="both"/>
      </w:pPr>
      <w:r w:rsidRPr="003335F6">
        <w:t xml:space="preserve">V skladu z uredbo, ki ureja izvajanje presejalnih programov za zgodnje odkrivanje okužb z virusom SARS-CoV-2, se bo za posamezne skupine učencev pri pouku in obšolskih dejavnostih (učenci 7., 8. in 9. razreda) izvajalo </w:t>
      </w:r>
      <w:proofErr w:type="spellStart"/>
      <w:r w:rsidRPr="003335F6">
        <w:t>samotestiranje</w:t>
      </w:r>
      <w:proofErr w:type="spellEnd"/>
      <w:r w:rsidRPr="003335F6">
        <w:t xml:space="preserve"> s hitrim antigenskim testom (test HAG) tako, da testirana oseba sama opravi odvzem brisa in odčita rezultat.</w:t>
      </w:r>
    </w:p>
    <w:p w:rsidR="00322D17" w:rsidRDefault="00322D17" w:rsidP="00322D17">
      <w:pPr>
        <w:pStyle w:val="Naslov2"/>
        <w:rPr>
          <w:szCs w:val="24"/>
        </w:rPr>
      </w:pPr>
    </w:p>
    <w:p w:rsidR="00436B42" w:rsidRPr="00436B42" w:rsidRDefault="00436B42" w:rsidP="00436B42"/>
    <w:p w:rsidR="00322D17" w:rsidRPr="00436B42" w:rsidRDefault="00322D17" w:rsidP="00436B42">
      <w:pPr>
        <w:pStyle w:val="Naslov2"/>
        <w:tabs>
          <w:tab w:val="left" w:pos="567"/>
        </w:tabs>
        <w:rPr>
          <w:i/>
          <w:szCs w:val="24"/>
        </w:rPr>
      </w:pPr>
      <w:bookmarkStart w:id="30" w:name="_Toc82083688"/>
      <w:r w:rsidRPr="00436B42">
        <w:rPr>
          <w:i/>
          <w:szCs w:val="24"/>
        </w:rPr>
        <w:t xml:space="preserve">9.11 </w:t>
      </w:r>
      <w:r w:rsidR="00436B42">
        <w:rPr>
          <w:i/>
          <w:szCs w:val="24"/>
        </w:rPr>
        <w:tab/>
      </w:r>
      <w:r w:rsidRPr="00436B42">
        <w:rPr>
          <w:i/>
          <w:szCs w:val="24"/>
        </w:rPr>
        <w:t>Drugi ukrepi</w:t>
      </w:r>
      <w:bookmarkEnd w:id="30"/>
    </w:p>
    <w:p w:rsidR="00322D17" w:rsidRPr="003335F6" w:rsidRDefault="00322D17" w:rsidP="00322D17">
      <w:pPr>
        <w:jc w:val="both"/>
      </w:pPr>
    </w:p>
    <w:p w:rsidR="00322D17" w:rsidRPr="003335F6" w:rsidRDefault="00322D17" w:rsidP="00322D17">
      <w:pPr>
        <w:jc w:val="both"/>
      </w:pPr>
      <w:r w:rsidRPr="003335F6">
        <w:t>Šola bo v 2 (dveh) dneh pred ponovnim pričetkom pouka poskrbela intenzivno izpiranje vodovodnega omrežja tako, da se poveča pretok pitne vode v vodovodnem omrežju na vseh pipah v stavbi za najmanj 15 minut. Poleg tega bo šola izvajala redna preventivna izpiranja vodovodnega omrežja tudi nadalje, vsak konec tedna.</w:t>
      </w:r>
    </w:p>
    <w:p w:rsidR="00322D17" w:rsidRPr="003335F6" w:rsidRDefault="00322D17" w:rsidP="00322D17">
      <w:pPr>
        <w:jc w:val="both"/>
      </w:pPr>
    </w:p>
    <w:p w:rsidR="00322D17" w:rsidRPr="003335F6" w:rsidRDefault="00322D17" w:rsidP="00322D17">
      <w:pPr>
        <w:jc w:val="both"/>
      </w:pPr>
      <w:r w:rsidRPr="003335F6">
        <w:lastRenderedPageBreak/>
        <w:t>Hišnik vsake 14 dni sname in očisti mrežice in druge nastavke vseh pip ter jih očisti vodnega kamna in drugih oblog.</w:t>
      </w:r>
    </w:p>
    <w:p w:rsidR="00322D17" w:rsidRDefault="00322D17" w:rsidP="00322D17"/>
    <w:p w:rsidR="00436B42" w:rsidRPr="003335F6" w:rsidRDefault="00436B42" w:rsidP="00322D17"/>
    <w:p w:rsidR="00322D17" w:rsidRPr="00436B42" w:rsidRDefault="00322D17" w:rsidP="00436B42">
      <w:pPr>
        <w:pStyle w:val="Naslov2"/>
        <w:tabs>
          <w:tab w:val="left" w:pos="567"/>
        </w:tabs>
        <w:rPr>
          <w:i/>
          <w:szCs w:val="24"/>
        </w:rPr>
      </w:pPr>
      <w:bookmarkStart w:id="31" w:name="_Toc82083689"/>
      <w:r w:rsidRPr="00436B42">
        <w:rPr>
          <w:i/>
          <w:szCs w:val="24"/>
        </w:rPr>
        <w:t xml:space="preserve">9.12 </w:t>
      </w:r>
      <w:r w:rsidR="00436B42">
        <w:rPr>
          <w:i/>
          <w:szCs w:val="24"/>
        </w:rPr>
        <w:tab/>
      </w:r>
      <w:r w:rsidRPr="00436B42">
        <w:rPr>
          <w:i/>
          <w:szCs w:val="24"/>
        </w:rPr>
        <w:t>Šolska kuhinja in jedilnica ter proces prehranjevanja</w:t>
      </w:r>
      <w:bookmarkEnd w:id="31"/>
    </w:p>
    <w:p w:rsidR="00322D17" w:rsidRPr="003335F6" w:rsidRDefault="00322D17" w:rsidP="00322D17">
      <w:pPr>
        <w:jc w:val="both"/>
        <w:rPr>
          <w:color w:val="FF0000"/>
        </w:rPr>
      </w:pPr>
    </w:p>
    <w:p w:rsidR="00322D17" w:rsidRPr="003335F6" w:rsidRDefault="00322D17" w:rsidP="00322D17">
      <w:pPr>
        <w:jc w:val="both"/>
        <w:rPr>
          <w:color w:val="000000" w:themeColor="text1"/>
        </w:rPr>
      </w:pPr>
      <w:r w:rsidRPr="003335F6">
        <w:rPr>
          <w:color w:val="000000" w:themeColor="text1"/>
        </w:rPr>
        <w:t>Tako za matično šolo kot podružnico velja, da v času izvajanja po teh pravilih:</w:t>
      </w:r>
    </w:p>
    <w:p w:rsidR="00322D17" w:rsidRPr="003335F6" w:rsidRDefault="00322D17" w:rsidP="00322D17">
      <w:pPr>
        <w:pStyle w:val="Odstavekseznama"/>
        <w:numPr>
          <w:ilvl w:val="0"/>
          <w:numId w:val="13"/>
        </w:numPr>
        <w:spacing w:after="0" w:line="240" w:lineRule="auto"/>
        <w:jc w:val="both"/>
        <w:rPr>
          <w:rFonts w:ascii="Times New Roman" w:hAnsi="Times New Roman" w:cs="Times New Roman"/>
          <w:color w:val="000000" w:themeColor="text1"/>
          <w:sz w:val="24"/>
          <w:szCs w:val="24"/>
        </w:rPr>
      </w:pPr>
      <w:r w:rsidRPr="003335F6">
        <w:rPr>
          <w:rFonts w:ascii="Times New Roman" w:hAnsi="Times New Roman" w:cs="Times New Roman"/>
          <w:color w:val="000000" w:themeColor="text1"/>
          <w:sz w:val="24"/>
          <w:szCs w:val="24"/>
        </w:rPr>
        <w:t xml:space="preserve">zajtrk je enostaven in </w:t>
      </w:r>
      <w:proofErr w:type="spellStart"/>
      <w:r w:rsidRPr="003335F6">
        <w:rPr>
          <w:rFonts w:ascii="Times New Roman" w:hAnsi="Times New Roman" w:cs="Times New Roman"/>
          <w:color w:val="000000" w:themeColor="text1"/>
          <w:sz w:val="24"/>
          <w:szCs w:val="24"/>
        </w:rPr>
        <w:t>enoporcijski</w:t>
      </w:r>
      <w:proofErr w:type="spellEnd"/>
      <w:r w:rsidRPr="003335F6">
        <w:rPr>
          <w:rFonts w:ascii="Times New Roman" w:hAnsi="Times New Roman" w:cs="Times New Roman"/>
          <w:color w:val="000000" w:themeColor="text1"/>
          <w:sz w:val="24"/>
          <w:szCs w:val="24"/>
        </w:rPr>
        <w:t>;</w:t>
      </w:r>
    </w:p>
    <w:p w:rsidR="00322D17" w:rsidRPr="003335F6" w:rsidRDefault="00322D17" w:rsidP="00322D17">
      <w:pPr>
        <w:pStyle w:val="Odstavekseznama"/>
        <w:numPr>
          <w:ilvl w:val="0"/>
          <w:numId w:val="13"/>
        </w:numPr>
        <w:spacing w:after="0" w:line="240" w:lineRule="auto"/>
        <w:jc w:val="both"/>
        <w:rPr>
          <w:rFonts w:ascii="Times New Roman" w:hAnsi="Times New Roman" w:cs="Times New Roman"/>
          <w:color w:val="000000" w:themeColor="text1"/>
          <w:sz w:val="24"/>
          <w:szCs w:val="24"/>
        </w:rPr>
      </w:pPr>
      <w:r w:rsidRPr="003335F6">
        <w:rPr>
          <w:rFonts w:ascii="Times New Roman" w:hAnsi="Times New Roman" w:cs="Times New Roman"/>
          <w:color w:val="000000" w:themeColor="text1"/>
          <w:sz w:val="24"/>
          <w:szCs w:val="24"/>
        </w:rPr>
        <w:t xml:space="preserve">malica je </w:t>
      </w:r>
      <w:proofErr w:type="spellStart"/>
      <w:r w:rsidRPr="003335F6">
        <w:rPr>
          <w:rFonts w:ascii="Times New Roman" w:hAnsi="Times New Roman" w:cs="Times New Roman"/>
          <w:color w:val="000000" w:themeColor="text1"/>
          <w:sz w:val="24"/>
          <w:szCs w:val="24"/>
        </w:rPr>
        <w:t>enoporcijsko</w:t>
      </w:r>
      <w:proofErr w:type="spellEnd"/>
      <w:r w:rsidRPr="003335F6">
        <w:rPr>
          <w:rFonts w:ascii="Times New Roman" w:hAnsi="Times New Roman" w:cs="Times New Roman"/>
          <w:color w:val="000000" w:themeColor="text1"/>
          <w:sz w:val="24"/>
          <w:szCs w:val="24"/>
        </w:rPr>
        <w:t xml:space="preserve"> pripravljena;</w:t>
      </w:r>
    </w:p>
    <w:p w:rsidR="00322D17" w:rsidRPr="003335F6" w:rsidRDefault="00322D17" w:rsidP="00322D17">
      <w:pPr>
        <w:pStyle w:val="Odstavekseznama"/>
        <w:numPr>
          <w:ilvl w:val="0"/>
          <w:numId w:val="13"/>
        </w:numPr>
        <w:spacing w:after="0" w:line="240" w:lineRule="auto"/>
        <w:jc w:val="both"/>
        <w:rPr>
          <w:rFonts w:ascii="Times New Roman" w:hAnsi="Times New Roman" w:cs="Times New Roman"/>
          <w:color w:val="000000" w:themeColor="text1"/>
          <w:sz w:val="24"/>
          <w:szCs w:val="24"/>
        </w:rPr>
      </w:pPr>
      <w:r w:rsidRPr="003335F6">
        <w:rPr>
          <w:rFonts w:ascii="Times New Roman" w:hAnsi="Times New Roman" w:cs="Times New Roman"/>
          <w:color w:val="000000" w:themeColor="text1"/>
          <w:sz w:val="24"/>
          <w:szCs w:val="24"/>
        </w:rPr>
        <w:t>kosilo je organizirano za vse učence po časovnem razporedu, ki ga pripravi organizator prehrane.</w:t>
      </w:r>
    </w:p>
    <w:p w:rsidR="00322D17" w:rsidRPr="003335F6" w:rsidRDefault="00322D17" w:rsidP="00322D17">
      <w:pPr>
        <w:jc w:val="both"/>
      </w:pPr>
    </w:p>
    <w:p w:rsidR="00322D17" w:rsidRPr="003335F6" w:rsidRDefault="00322D17" w:rsidP="00322D17">
      <w:pPr>
        <w:autoSpaceDE w:val="0"/>
        <w:autoSpaceDN w:val="0"/>
        <w:adjustRightInd w:val="0"/>
        <w:jc w:val="both"/>
      </w:pPr>
      <w:r w:rsidRPr="003335F6">
        <w:t>Zaposleni v kuhinji morajo obvezno nositi zaščitno mas</w:t>
      </w:r>
      <w:r w:rsidR="00B92E66" w:rsidRPr="003335F6">
        <w:t>ko ves čas, ko so v kuhinji.</w:t>
      </w:r>
      <w:r w:rsidRPr="003335F6">
        <w:t xml:space="preserve"> Delovna oblačila so dolžni zamenjati vsak dan, oprati jih je potrebno vsaj pri 60 °C.</w:t>
      </w:r>
    </w:p>
    <w:p w:rsidR="00322D17" w:rsidRPr="003335F6" w:rsidRDefault="00322D17" w:rsidP="00322D17">
      <w:pPr>
        <w:jc w:val="both"/>
      </w:pPr>
    </w:p>
    <w:p w:rsidR="00322D17" w:rsidRPr="003335F6" w:rsidRDefault="00322D17" w:rsidP="00322D17">
      <w:pPr>
        <w:jc w:val="both"/>
      </w:pPr>
      <w:r w:rsidRPr="003335F6">
        <w:t>Zaposleni v kuhinji si morajo redno umivati roke.</w:t>
      </w:r>
    </w:p>
    <w:p w:rsidR="00322D17" w:rsidRPr="003335F6" w:rsidRDefault="00322D17" w:rsidP="00322D17">
      <w:pPr>
        <w:jc w:val="both"/>
      </w:pPr>
    </w:p>
    <w:p w:rsidR="00322D17" w:rsidRPr="003335F6" w:rsidRDefault="00322D17" w:rsidP="00322D17">
      <w:pPr>
        <w:jc w:val="both"/>
      </w:pPr>
      <w:r w:rsidRPr="003335F6">
        <w:t>Obvezno je redno čiščenje in po potrebi razkuževanje površin in pultov.</w:t>
      </w:r>
    </w:p>
    <w:p w:rsidR="00322D17" w:rsidRPr="003335F6" w:rsidRDefault="00322D17" w:rsidP="00322D17">
      <w:pPr>
        <w:jc w:val="both"/>
      </w:pPr>
    </w:p>
    <w:p w:rsidR="00322D17" w:rsidRPr="003335F6" w:rsidRDefault="00322D17" w:rsidP="00322D17">
      <w:pPr>
        <w:jc w:val="both"/>
      </w:pPr>
      <w:r w:rsidRPr="003335F6">
        <w:t>Medosebna razdalja med zaposlenimi je 1,5 – 2,0 m.</w:t>
      </w:r>
    </w:p>
    <w:p w:rsidR="00322D17" w:rsidRPr="003335F6" w:rsidRDefault="00322D17" w:rsidP="00322D17">
      <w:pPr>
        <w:jc w:val="both"/>
      </w:pPr>
    </w:p>
    <w:p w:rsidR="00322D17" w:rsidRPr="003335F6" w:rsidRDefault="00322D17" w:rsidP="00322D17">
      <w:pPr>
        <w:jc w:val="both"/>
      </w:pPr>
      <w:r w:rsidRPr="003335F6">
        <w:t>V jedilnici se postreže izključno kosilo. Ob prihodu v jedilnico si učenci umijejo roke, enako ob odhodu iz nje. V jedilnici je lahko maksimalno toliko učencev, da je zagotovljena medosebna razdalja 1,5 – 2,0 m in da ima vsak učenec na vsaki strani po dva prazna stola. Za to so odgovorni dežurni učitelji, ki ne smejo spustiti v jedilnico učencev, dokler se mesto ne sprosti. Vsi stoli, ki se v jedilnici smejo uporabljati, so vidno označeni.</w:t>
      </w:r>
    </w:p>
    <w:p w:rsidR="00322D17" w:rsidRPr="003335F6" w:rsidRDefault="00322D17" w:rsidP="00322D17">
      <w:pPr>
        <w:jc w:val="both"/>
      </w:pPr>
    </w:p>
    <w:p w:rsidR="00322D17" w:rsidRPr="003335F6" w:rsidRDefault="00322D17" w:rsidP="00322D17">
      <w:pPr>
        <w:jc w:val="both"/>
      </w:pPr>
      <w:r w:rsidRPr="003335F6">
        <w:t>Med izmenjavo učencev v učilnici je potrebno jedilnico temeljito prezračiti, mize, stole in pladnje pa razkužiti.</w:t>
      </w:r>
    </w:p>
    <w:p w:rsidR="00322D17" w:rsidRPr="003335F6" w:rsidRDefault="00322D17" w:rsidP="00322D17">
      <w:pPr>
        <w:jc w:val="both"/>
      </w:pPr>
    </w:p>
    <w:p w:rsidR="00322D17" w:rsidRPr="003335F6" w:rsidRDefault="00322D17" w:rsidP="00322D17">
      <w:pPr>
        <w:jc w:val="both"/>
      </w:pPr>
      <w:r w:rsidRPr="003335F6">
        <w:t>Kuhinjsko osebje pladnje razkužuje najmanj 2x dnevno oziroma po potrebi v odvisnosti od rabe tudi večkrat.</w:t>
      </w:r>
    </w:p>
    <w:p w:rsidR="00322D17" w:rsidRPr="003335F6" w:rsidRDefault="00322D17" w:rsidP="00322D17">
      <w:pPr>
        <w:jc w:val="both"/>
      </w:pPr>
    </w:p>
    <w:p w:rsidR="00322D17" w:rsidRPr="003335F6" w:rsidRDefault="00322D17" w:rsidP="00322D17">
      <w:pPr>
        <w:jc w:val="both"/>
      </w:pPr>
      <w:r w:rsidRPr="003335F6">
        <w:t>Pri izdajnem pultu se morajo učenci držati talnih označb za medsebojno razdaljo.</w:t>
      </w:r>
    </w:p>
    <w:p w:rsidR="00322D17" w:rsidRPr="003335F6" w:rsidRDefault="00322D17" w:rsidP="00322D17">
      <w:pPr>
        <w:jc w:val="both"/>
      </w:pPr>
    </w:p>
    <w:p w:rsidR="00322D17" w:rsidRPr="003335F6" w:rsidRDefault="00322D17" w:rsidP="00322D17">
      <w:pPr>
        <w:jc w:val="both"/>
      </w:pPr>
      <w:r w:rsidRPr="003335F6">
        <w:t>Poti vstopa in iz</w:t>
      </w:r>
      <w:r w:rsidR="00B92E66" w:rsidRPr="003335F6">
        <w:t>stopa</w:t>
      </w:r>
      <w:r w:rsidRPr="003335F6">
        <w:t xml:space="preserve"> potekajo po označenih koridorjih.</w:t>
      </w:r>
    </w:p>
    <w:p w:rsidR="00322D17" w:rsidRPr="003335F6" w:rsidRDefault="00322D17" w:rsidP="00322D17">
      <w:pPr>
        <w:jc w:val="both"/>
      </w:pPr>
    </w:p>
    <w:p w:rsidR="00322D17" w:rsidRPr="003335F6" w:rsidRDefault="00322D17" w:rsidP="00322D17"/>
    <w:p w:rsidR="00322D17" w:rsidRPr="00436B42" w:rsidRDefault="00322D17" w:rsidP="00436B42">
      <w:pPr>
        <w:pStyle w:val="Naslov2"/>
        <w:tabs>
          <w:tab w:val="left" w:pos="567"/>
        </w:tabs>
        <w:rPr>
          <w:i/>
          <w:szCs w:val="24"/>
        </w:rPr>
      </w:pPr>
      <w:bookmarkStart w:id="32" w:name="_Toc82083690"/>
      <w:r w:rsidRPr="00436B42">
        <w:rPr>
          <w:i/>
          <w:szCs w:val="24"/>
        </w:rPr>
        <w:t xml:space="preserve">9.12 </w:t>
      </w:r>
      <w:r w:rsidR="00436B42" w:rsidRPr="00436B42">
        <w:rPr>
          <w:i/>
          <w:szCs w:val="24"/>
        </w:rPr>
        <w:tab/>
      </w:r>
      <w:r w:rsidRPr="00436B42">
        <w:rPr>
          <w:i/>
          <w:szCs w:val="24"/>
        </w:rPr>
        <w:t>Zaposleni</w:t>
      </w:r>
      <w:bookmarkEnd w:id="32"/>
    </w:p>
    <w:p w:rsidR="00322D17" w:rsidRPr="003335F6" w:rsidRDefault="00322D17" w:rsidP="00322D17">
      <w:pPr>
        <w:jc w:val="both"/>
      </w:pPr>
    </w:p>
    <w:p w:rsidR="00322D17" w:rsidRPr="003335F6" w:rsidRDefault="00322D17" w:rsidP="00322D17">
      <w:pPr>
        <w:jc w:val="both"/>
      </w:pPr>
      <w:r w:rsidRPr="003335F6">
        <w:t xml:space="preserve">Za zaposlene velja smiselno enako pravilo – upoštevanje medsebojne razdalje 1,5 – 2,0 m; v zbornici mora imeti zaposleni na vsaki strani en stol prost; v zbornici je hkrati lahko le toliko zaposlenih, da lahko ohranjajo predpisano razdaljo. </w:t>
      </w:r>
    </w:p>
    <w:p w:rsidR="00322D17" w:rsidRPr="003335F6" w:rsidRDefault="00322D17" w:rsidP="00322D17">
      <w:pPr>
        <w:jc w:val="both"/>
      </w:pPr>
    </w:p>
    <w:p w:rsidR="00322D17" w:rsidRPr="003335F6" w:rsidRDefault="00322D17" w:rsidP="00322D17">
      <w:pPr>
        <w:jc w:val="both"/>
      </w:pPr>
      <w:r w:rsidRPr="003335F6">
        <w:t>V kabinetih se zaposleni izogibajo sočasni uporabi prostora tako, da sklenejo dogovor o tem, kdo bo kdaj uporabljal kabinet.</w:t>
      </w:r>
    </w:p>
    <w:p w:rsidR="00322D17" w:rsidRPr="003335F6" w:rsidRDefault="00322D17" w:rsidP="00322D17">
      <w:pPr>
        <w:jc w:val="both"/>
      </w:pPr>
    </w:p>
    <w:p w:rsidR="00322D17" w:rsidRPr="003335F6" w:rsidRDefault="00322D17" w:rsidP="00322D17">
      <w:pPr>
        <w:jc w:val="both"/>
      </w:pPr>
      <w:r w:rsidRPr="003335F6">
        <w:t>Tudi v drugih prostorih (sanitarije, hodniki, skupni prostori) zaposleni spoštujejo socialno distanco.</w:t>
      </w:r>
    </w:p>
    <w:p w:rsidR="00322D17" w:rsidRPr="003335F6" w:rsidRDefault="00322D17" w:rsidP="00322D17">
      <w:pPr>
        <w:jc w:val="both"/>
      </w:pPr>
    </w:p>
    <w:p w:rsidR="00322D17" w:rsidRPr="003335F6" w:rsidRDefault="00322D17" w:rsidP="00322D17">
      <w:pPr>
        <w:jc w:val="both"/>
      </w:pPr>
      <w:r w:rsidRPr="003335F6">
        <w:lastRenderedPageBreak/>
        <w:t xml:space="preserve">Zaposleni pri sestankih dosledno upoštevajo higienske usmeritve NIJZ, uporabljajo MS </w:t>
      </w:r>
      <w:proofErr w:type="spellStart"/>
      <w:r w:rsidRPr="003335F6">
        <w:t>Teams</w:t>
      </w:r>
      <w:proofErr w:type="spellEnd"/>
      <w:r w:rsidRPr="003335F6">
        <w:t xml:space="preserve"> aplikacijo, telefon, elektronsko pošt, vid</w:t>
      </w:r>
      <w:r w:rsidR="00B92E66" w:rsidRPr="003335F6">
        <w:t xml:space="preserve">eokonferenco in uporabo </w:t>
      </w:r>
      <w:proofErr w:type="spellStart"/>
      <w:r w:rsidR="00B92E66" w:rsidRPr="003335F6">
        <w:t>eAsistenta</w:t>
      </w:r>
      <w:proofErr w:type="spellEnd"/>
      <w:r w:rsidRPr="003335F6">
        <w:t>.</w:t>
      </w:r>
    </w:p>
    <w:p w:rsidR="00322D17" w:rsidRPr="003335F6" w:rsidRDefault="00322D17" w:rsidP="00322D17">
      <w:pPr>
        <w:jc w:val="both"/>
      </w:pPr>
    </w:p>
    <w:p w:rsidR="00322D17" w:rsidRPr="003335F6" w:rsidRDefault="00322D17" w:rsidP="00322D17">
      <w:pPr>
        <w:jc w:val="both"/>
      </w:pPr>
    </w:p>
    <w:p w:rsidR="00322D17" w:rsidRPr="0007692C" w:rsidRDefault="00322D17" w:rsidP="0007692C">
      <w:pPr>
        <w:pStyle w:val="Naslov1"/>
        <w:numPr>
          <w:ilvl w:val="0"/>
          <w:numId w:val="12"/>
        </w:numPr>
        <w:ind w:left="567" w:hanging="567"/>
        <w:rPr>
          <w:b/>
          <w:color w:val="auto"/>
        </w:rPr>
      </w:pPr>
      <w:bookmarkStart w:id="33" w:name="_Toc82083691"/>
      <w:r w:rsidRPr="0007692C">
        <w:rPr>
          <w:b/>
          <w:color w:val="auto"/>
        </w:rPr>
        <w:t>UKREPI V PRIMERU P</w:t>
      </w:r>
      <w:r w:rsidR="0007692C">
        <w:rPr>
          <w:b/>
          <w:color w:val="auto"/>
        </w:rPr>
        <w:t xml:space="preserve">OJAVA OBOLENJA S SIMPTOMI COVID - </w:t>
      </w:r>
      <w:r w:rsidRPr="0007692C">
        <w:rPr>
          <w:b/>
          <w:color w:val="auto"/>
        </w:rPr>
        <w:t>19</w:t>
      </w:r>
      <w:bookmarkEnd w:id="33"/>
    </w:p>
    <w:p w:rsidR="00322D17" w:rsidRPr="003335F6" w:rsidRDefault="00322D17" w:rsidP="00322D17">
      <w:pPr>
        <w:jc w:val="both"/>
      </w:pPr>
    </w:p>
    <w:p w:rsidR="00322D17" w:rsidRPr="003335F6" w:rsidRDefault="00322D17" w:rsidP="00322D17">
      <w:pPr>
        <w:jc w:val="both"/>
      </w:pPr>
      <w:r w:rsidRPr="003335F6">
        <w:t>V kolikor zboli učenec, ga</w:t>
      </w:r>
      <w:r w:rsidR="00E415F3" w:rsidRPr="003335F6">
        <w:t xml:space="preserve"> učitelj napoti v pisarno </w:t>
      </w:r>
      <w:r w:rsidRPr="003335F6">
        <w:t>svetovalne službe, ta pokliče njegove starše, kjer jih učenec v prisotnosti delavke počaka</w:t>
      </w:r>
      <w:r w:rsidR="00F0329F" w:rsidRPr="003335F6">
        <w:t xml:space="preserve"> v sejni sobi</w:t>
      </w:r>
      <w:r w:rsidRPr="003335F6">
        <w:t>. Starš prevzame otroka pri vhodu v šolo po predhodnem klicu svetovalne delavke. Če je možno, tak učenec ta čas nosi zaščitno masko.</w:t>
      </w:r>
    </w:p>
    <w:p w:rsidR="00322D17" w:rsidRPr="003335F6" w:rsidRDefault="00322D17" w:rsidP="00322D17">
      <w:pPr>
        <w:jc w:val="both"/>
        <w:rPr>
          <w:color w:val="FF0000"/>
        </w:rPr>
      </w:pPr>
    </w:p>
    <w:p w:rsidR="00322D17" w:rsidRPr="003335F6" w:rsidRDefault="00322D17" w:rsidP="00322D17">
      <w:pPr>
        <w:jc w:val="both"/>
        <w:rPr>
          <w:color w:val="000000" w:themeColor="text1"/>
        </w:rPr>
      </w:pPr>
      <w:r w:rsidRPr="003335F6">
        <w:rPr>
          <w:color w:val="000000" w:themeColor="text1"/>
        </w:rPr>
        <w:t xml:space="preserve">Na podružnici </w:t>
      </w:r>
      <w:r w:rsidR="00F0329F" w:rsidRPr="003335F6">
        <w:rPr>
          <w:color w:val="000000" w:themeColor="text1"/>
        </w:rPr>
        <w:t>bolni učenec počaka v pisarni KS</w:t>
      </w:r>
      <w:r w:rsidRPr="003335F6">
        <w:rPr>
          <w:color w:val="000000" w:themeColor="text1"/>
        </w:rPr>
        <w:t>.</w:t>
      </w:r>
    </w:p>
    <w:p w:rsidR="00322D17" w:rsidRPr="003335F6" w:rsidRDefault="00322D17" w:rsidP="00322D17">
      <w:pPr>
        <w:jc w:val="both"/>
      </w:pPr>
    </w:p>
    <w:p w:rsidR="00322D17" w:rsidRPr="003335F6" w:rsidRDefault="00322D17" w:rsidP="00322D17">
      <w:pPr>
        <w:jc w:val="both"/>
      </w:pPr>
      <w:r w:rsidRPr="003335F6">
        <w:t>Starši so dolžni obvestiti ravnatelja</w:t>
      </w:r>
      <w:r w:rsidR="00B92E66" w:rsidRPr="003335F6">
        <w:t xml:space="preserve"> oziroma drugo za to pooblaščeno osebo</w:t>
      </w:r>
      <w:r w:rsidRPr="003335F6">
        <w:t xml:space="preserve"> šole v roku 24 ur (telefonsko, elektronska pošta), v kolikor se izkaže</w:t>
      </w:r>
      <w:r w:rsidR="00DC2346">
        <w:t>, da je učenec okužen s Covid-</w:t>
      </w:r>
      <w:r w:rsidRPr="003335F6">
        <w:t>19. Ravnatelj</w:t>
      </w:r>
      <w:r w:rsidR="00B92E66" w:rsidRPr="003335F6">
        <w:t xml:space="preserve"> oziroma druga za to pooblaščena oseba</w:t>
      </w:r>
      <w:r w:rsidRPr="003335F6">
        <w:t xml:space="preserve"> </w:t>
      </w:r>
      <w:r w:rsidR="00B92E66" w:rsidRPr="003335F6">
        <w:t>je dolžna</w:t>
      </w:r>
      <w:r w:rsidRPr="003335F6">
        <w:t xml:space="preserve"> v najkrajšem možnem času o tem obvestiti NIJZ. </w:t>
      </w:r>
    </w:p>
    <w:p w:rsidR="00322D17" w:rsidRPr="003335F6" w:rsidRDefault="00322D17" w:rsidP="00322D17">
      <w:pPr>
        <w:jc w:val="both"/>
      </w:pPr>
    </w:p>
    <w:p w:rsidR="00322D17" w:rsidRPr="003335F6" w:rsidRDefault="00322D17" w:rsidP="00322D17">
      <w:pPr>
        <w:jc w:val="both"/>
      </w:pPr>
      <w:r w:rsidRPr="003335F6">
        <w:t xml:space="preserve">V kolikor zboli učitelj, se umakne z delovnega mesta in pokliče izbranega zdravnika. V </w:t>
      </w:r>
      <w:r w:rsidR="00DC2346">
        <w:t>primeru, da je okužen s Covid-</w:t>
      </w:r>
      <w:r w:rsidRPr="003335F6">
        <w:t xml:space="preserve">19, o tem v roku 24 ur obvesti ravnatelja </w:t>
      </w:r>
      <w:r w:rsidR="00B92E66" w:rsidRPr="003335F6">
        <w:t xml:space="preserve">oziroma drugo za to pooblaščeno osebo </w:t>
      </w:r>
      <w:r w:rsidRPr="003335F6">
        <w:t xml:space="preserve">šole (telefonsko, elektronska pošta). Ravnatelj </w:t>
      </w:r>
      <w:r w:rsidR="00B80C6B" w:rsidRPr="003335F6">
        <w:t>oziroma druga za to pooblaščena oseba je dolžna</w:t>
      </w:r>
      <w:r w:rsidRPr="003335F6">
        <w:t xml:space="preserve"> v najkrajšem možnem času obvestiti NIJZ.</w:t>
      </w:r>
    </w:p>
    <w:p w:rsidR="00322D17" w:rsidRPr="003335F6" w:rsidRDefault="00322D17" w:rsidP="00322D17">
      <w:pPr>
        <w:jc w:val="both"/>
      </w:pPr>
    </w:p>
    <w:p w:rsidR="00322D17" w:rsidRPr="003335F6" w:rsidRDefault="00322D17" w:rsidP="00322D17">
      <w:pPr>
        <w:jc w:val="both"/>
      </w:pPr>
      <w:r w:rsidRPr="003335F6">
        <w:t>V primeru pojava okužbe šola zagotovi temeljito zračenje, čiščenje in razkuževanje celotne šolske stavbe.</w:t>
      </w:r>
    </w:p>
    <w:p w:rsidR="00322D17" w:rsidRPr="003335F6" w:rsidRDefault="00322D17" w:rsidP="00322D17">
      <w:pPr>
        <w:jc w:val="both"/>
      </w:pPr>
    </w:p>
    <w:p w:rsidR="0007692C" w:rsidRDefault="00322D17" w:rsidP="0007692C">
      <w:pPr>
        <w:jc w:val="both"/>
        <w:rPr>
          <w:i/>
          <w:iCs/>
        </w:rPr>
      </w:pPr>
      <w:r w:rsidRPr="003335F6">
        <w:rPr>
          <w:i/>
          <w:iCs/>
        </w:rPr>
        <w:t xml:space="preserve">Osnovne informacije o COVID-19 Okužba z virusom SARS-CoV-2 lahko povzroči </w:t>
      </w:r>
      <w:proofErr w:type="spellStart"/>
      <w:r w:rsidRPr="003335F6">
        <w:rPr>
          <w:i/>
          <w:iCs/>
        </w:rPr>
        <w:t>koronavirusno</w:t>
      </w:r>
      <w:proofErr w:type="spellEnd"/>
      <w:r w:rsidRPr="003335F6">
        <w:rPr>
          <w:i/>
          <w:iCs/>
        </w:rPr>
        <w:t xml:space="preserve"> bolezen 2019 oz. COVID-19. Inkubacijska doba (čas med okužbo in pojavom bolezni) je lahko do 14 dni, povprečno približno 6 dni. Bolezen se najpogosteje kaže z znaki/simptomi okužbe dihal, to je s slabim počutjem, utrujenostjo, nahodom, vročino, kašljem in pri težjih oblikah z občutkom pomanjkanja zraka. Pri približno 80 % okuženih bolezen poteka v lažji obliki. Pri otrocih je potek bolezni praviloma lažji, tveganje za težek potek in zaplete pa se poveča pri starejših (zlasti starejših od 60 let) in osebah s pridruženimi boleznimi, kot so srčno-žilne bolezni, bolezni pljuč, jeter, ledvic, sladkorna bolezen, imunske pomanjkljivosti ipd.  Za težji potek bolezni je značilna pljučnica. Za potrditev ali izključitev okužbe s SARS-CoV-2 je potrebno mikrobiološko testiranje. Okužba s SARS-CoV-2 se med ljudmi prenaša kapljično, z izločki dihal. Za prenos potreben tesnejši stik z bolnikom (razdalja do bolnika manj kot 1,5 m).  Okužba je možna tudi ob stiku s površinami, onesnaženimi z izločki dihal. Za preprečevanje okužbe je tako najpomembnejša dosledna higiena rok in kašlja. Podrobna navodila za preprečevanje okužbe in več informacij na spletni strani Nacionalnega in</w:t>
      </w:r>
      <w:r w:rsidR="0007692C">
        <w:rPr>
          <w:i/>
          <w:iCs/>
        </w:rPr>
        <w:t>štituta za javno zdravje:</w:t>
      </w:r>
    </w:p>
    <w:p w:rsidR="00322D17" w:rsidRDefault="00322D17" w:rsidP="0007692C">
      <w:pPr>
        <w:jc w:val="both"/>
        <w:rPr>
          <w:i/>
          <w:iCs/>
        </w:rPr>
      </w:pPr>
      <w:r w:rsidRPr="003335F6">
        <w:rPr>
          <w:color w:val="C45911"/>
        </w:rPr>
        <w:t>https://www.nijzs.si/sl/vzgoja-in-izobraze</w:t>
      </w:r>
      <w:r w:rsidR="0007692C">
        <w:rPr>
          <w:color w:val="C45911"/>
        </w:rPr>
        <w:t>vanje-v-solskem/studijskem-letu-</w:t>
      </w:r>
      <w:r w:rsidRPr="003335F6">
        <w:rPr>
          <w:color w:val="C45911"/>
        </w:rPr>
        <w:t>2021/2022</w:t>
      </w:r>
      <w:r w:rsidRPr="003335F6">
        <w:rPr>
          <w:i/>
          <w:iCs/>
        </w:rPr>
        <w:t>.</w:t>
      </w:r>
    </w:p>
    <w:p w:rsidR="0007692C" w:rsidRPr="003335F6" w:rsidRDefault="0007692C" w:rsidP="0007692C">
      <w:pPr>
        <w:jc w:val="both"/>
      </w:pPr>
    </w:p>
    <w:p w:rsidR="00DC2346" w:rsidRDefault="00DC2346">
      <w:pPr>
        <w:spacing w:after="200" w:line="276" w:lineRule="auto"/>
      </w:pPr>
      <w:r>
        <w:br w:type="page"/>
      </w:r>
    </w:p>
    <w:p w:rsidR="00322D17" w:rsidRPr="0007692C" w:rsidRDefault="00322D17" w:rsidP="0007692C">
      <w:pPr>
        <w:pStyle w:val="Naslov1"/>
        <w:numPr>
          <w:ilvl w:val="0"/>
          <w:numId w:val="12"/>
        </w:numPr>
        <w:ind w:left="567" w:hanging="567"/>
        <w:rPr>
          <w:b/>
          <w:color w:val="auto"/>
        </w:rPr>
      </w:pPr>
      <w:bookmarkStart w:id="34" w:name="_Toc82083692"/>
      <w:r w:rsidRPr="0007692C">
        <w:rPr>
          <w:b/>
          <w:color w:val="auto"/>
        </w:rPr>
        <w:lastRenderedPageBreak/>
        <w:t>SPREJEM, UPORABA, VELJAVNOST</w:t>
      </w:r>
      <w:bookmarkEnd w:id="34"/>
    </w:p>
    <w:p w:rsidR="00322D17" w:rsidRPr="003335F6" w:rsidRDefault="00322D17" w:rsidP="00322D17"/>
    <w:p w:rsidR="00322D17" w:rsidRPr="003335F6" w:rsidRDefault="00322D17" w:rsidP="00322D17">
      <w:pPr>
        <w:jc w:val="both"/>
      </w:pPr>
      <w:r w:rsidRPr="003335F6">
        <w:t>Ta pravil</w:t>
      </w:r>
      <w:r w:rsidR="00B80C6B" w:rsidRPr="003335F6">
        <w:t>a je sprejel ravnatelj OŠ Dušana Flisa Hoče. Pravila pričnejo veljati 1. 9</w:t>
      </w:r>
      <w:r w:rsidRPr="003335F6">
        <w:t>. 2021. Veljajo in uporabljajo se do preklica upoštevnega pravnega akta ali več teh, ki urejajo to materijo, ali do sprejema novega pravnega akta, ki razveljavlja tiste pravne akte, ki so podlaga za sprejem dokumentov in aktov, na katerih temeljijo ta Pravila. Posamezne spremembe veljajo z dnem, ko so objavljene na spletni strani šole, bodisi v sklopu popravljenih Pravil bodisi posamično.</w:t>
      </w:r>
    </w:p>
    <w:p w:rsidR="00322D17" w:rsidRPr="003335F6" w:rsidRDefault="00322D17" w:rsidP="00322D17">
      <w:pPr>
        <w:jc w:val="both"/>
      </w:pPr>
      <w:r w:rsidRPr="003335F6">
        <w:t xml:space="preserve"> </w:t>
      </w:r>
    </w:p>
    <w:p w:rsidR="00322D17" w:rsidRPr="003335F6" w:rsidRDefault="00322D17" w:rsidP="00322D17">
      <w:pPr>
        <w:jc w:val="both"/>
      </w:pPr>
      <w:r w:rsidRPr="003335F6">
        <w:t>V času uporabe teh pravil se  zaradi prilagoditev okoliščinam, nastalim zaradi višje sile, lahko začasno smiselno spremenijo Pravila hišnega reda, katerih sprejem in sprememba je v pristojnosti ravnatelja šole.</w:t>
      </w:r>
    </w:p>
    <w:p w:rsidR="00322D17" w:rsidRPr="003335F6" w:rsidRDefault="00322D17" w:rsidP="00322D17">
      <w:pPr>
        <w:jc w:val="both"/>
      </w:pPr>
    </w:p>
    <w:p w:rsidR="00322D17" w:rsidRPr="003335F6" w:rsidRDefault="00322D17" w:rsidP="00322D17">
      <w:pPr>
        <w:jc w:val="both"/>
      </w:pPr>
    </w:p>
    <w:p w:rsidR="00336EFB" w:rsidRPr="003335F6" w:rsidRDefault="00336EFB" w:rsidP="00336EFB">
      <w:pPr>
        <w:pStyle w:val="FreeForm"/>
        <w:rPr>
          <w:rFonts w:ascii="Times New Roman" w:eastAsia="Calibri" w:hAnsi="Times New Roman" w:cs="Times New Roman"/>
          <w:sz w:val="24"/>
          <w:szCs w:val="24"/>
        </w:rPr>
      </w:pPr>
    </w:p>
    <w:p w:rsidR="00336EFB" w:rsidRPr="003335F6" w:rsidRDefault="00336EFB" w:rsidP="00336EFB">
      <w:pPr>
        <w:pStyle w:val="FreeForm"/>
        <w:spacing w:before="120"/>
        <w:ind w:firstLine="284"/>
        <w:rPr>
          <w:rFonts w:ascii="Times New Roman" w:eastAsia="Calibri" w:hAnsi="Times New Roman" w:cs="Times New Roman"/>
          <w:sz w:val="24"/>
          <w:szCs w:val="24"/>
        </w:rPr>
      </w:pPr>
    </w:p>
    <w:p w:rsidR="00336EFB" w:rsidRPr="003335F6" w:rsidRDefault="00336EFB" w:rsidP="00336EFB">
      <w:pPr>
        <w:pStyle w:val="Body"/>
        <w:rPr>
          <w:rFonts w:ascii="Times New Roman" w:hAnsi="Times New Roman" w:cs="Times New Roman"/>
          <w:sz w:val="22"/>
          <w:szCs w:val="22"/>
        </w:rPr>
      </w:pPr>
    </w:p>
    <w:tbl>
      <w:tblPr>
        <w:tblStyle w:val="TableNormal"/>
        <w:tblW w:w="8640" w:type="dxa"/>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5598"/>
        <w:gridCol w:w="3042"/>
      </w:tblGrid>
      <w:tr w:rsidR="00336EFB" w:rsidRPr="0007692C" w:rsidTr="00336EFB">
        <w:trPr>
          <w:trHeight w:val="434"/>
        </w:trPr>
        <w:tc>
          <w:tcPr>
            <w:tcW w:w="5597" w:type="dxa"/>
            <w:tcBorders>
              <w:top w:val="nil"/>
              <w:left w:val="nil"/>
              <w:bottom w:val="nil"/>
              <w:right w:val="nil"/>
            </w:tcBorders>
            <w:tcMar>
              <w:top w:w="100" w:type="dxa"/>
              <w:left w:w="100" w:type="dxa"/>
              <w:bottom w:w="100" w:type="dxa"/>
              <w:right w:w="100" w:type="dxa"/>
            </w:tcMar>
          </w:tcPr>
          <w:p w:rsidR="00336EFB" w:rsidRPr="0007692C" w:rsidRDefault="00703255" w:rsidP="00B80C6B">
            <w:pPr>
              <w:pStyle w:val="FreeForm"/>
              <w:spacing w:after="40"/>
              <w:rPr>
                <w:rFonts w:ascii="Times New Roman" w:hAnsi="Times New Roman" w:cs="Times New Roman"/>
                <w:sz w:val="24"/>
              </w:rPr>
            </w:pPr>
            <w:r w:rsidRPr="0007692C">
              <w:rPr>
                <w:rFonts w:ascii="Times New Roman" w:hAnsi="Times New Roman" w:cs="Times New Roman"/>
                <w:sz w:val="24"/>
              </w:rPr>
              <w:t>Hoče, 1. 9. 2021</w:t>
            </w:r>
          </w:p>
        </w:tc>
        <w:tc>
          <w:tcPr>
            <w:tcW w:w="3042" w:type="dxa"/>
            <w:tcBorders>
              <w:top w:val="nil"/>
              <w:left w:val="nil"/>
              <w:bottom w:val="nil"/>
              <w:right w:val="nil"/>
            </w:tcBorders>
            <w:tcMar>
              <w:top w:w="100" w:type="dxa"/>
              <w:left w:w="100" w:type="dxa"/>
              <w:bottom w:w="100" w:type="dxa"/>
              <w:right w:w="100" w:type="dxa"/>
            </w:tcMar>
            <w:hideMark/>
          </w:tcPr>
          <w:p w:rsidR="00336EFB" w:rsidRPr="0007692C" w:rsidRDefault="00336EFB">
            <w:pPr>
              <w:pStyle w:val="FreeForm"/>
              <w:spacing w:after="240"/>
              <w:jc w:val="center"/>
              <w:rPr>
                <w:rFonts w:ascii="Times New Roman" w:hAnsi="Times New Roman" w:cs="Times New Roman"/>
                <w:sz w:val="24"/>
              </w:rPr>
            </w:pPr>
            <w:r w:rsidRPr="0007692C">
              <w:rPr>
                <w:rFonts w:ascii="Times New Roman" w:hAnsi="Times New Roman" w:cs="Times New Roman"/>
                <w:sz w:val="24"/>
              </w:rPr>
              <w:t>Ravnatelj:</w:t>
            </w:r>
            <w:r w:rsidRPr="0007692C">
              <w:rPr>
                <w:rFonts w:ascii="Times New Roman" w:hAnsi="Times New Roman" w:cs="Times New Roman"/>
                <w:sz w:val="24"/>
              </w:rPr>
              <w:br/>
              <w:t>Alojz Velički</w:t>
            </w:r>
          </w:p>
        </w:tc>
      </w:tr>
    </w:tbl>
    <w:p w:rsidR="00336EFB" w:rsidRPr="003335F6" w:rsidRDefault="00336EFB" w:rsidP="0026493B">
      <w:pPr>
        <w:rPr>
          <w:sz w:val="22"/>
          <w:szCs w:val="22"/>
        </w:rPr>
      </w:pPr>
    </w:p>
    <w:sectPr w:rsidR="00336EFB" w:rsidRPr="003335F6" w:rsidSect="00965E3E">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2DE" w:rsidRDefault="001472DE" w:rsidP="00965E3E">
      <w:r>
        <w:separator/>
      </w:r>
    </w:p>
  </w:endnote>
  <w:endnote w:type="continuationSeparator" w:id="0">
    <w:p w:rsidR="001472DE" w:rsidRDefault="001472DE" w:rsidP="0096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978806"/>
      <w:docPartObj>
        <w:docPartGallery w:val="Page Numbers (Bottom of Page)"/>
        <w:docPartUnique/>
      </w:docPartObj>
    </w:sdtPr>
    <w:sdtEndPr/>
    <w:sdtContent>
      <w:p w:rsidR="00965E3E" w:rsidRDefault="00965E3E">
        <w:pPr>
          <w:pStyle w:val="Noga"/>
          <w:jc w:val="right"/>
        </w:pPr>
        <w:r>
          <w:fldChar w:fldCharType="begin"/>
        </w:r>
        <w:r>
          <w:instrText>PAGE   \* MERGEFORMAT</w:instrText>
        </w:r>
        <w:r>
          <w:fldChar w:fldCharType="separate"/>
        </w:r>
        <w:r w:rsidR="00DC2346">
          <w:rPr>
            <w:noProof/>
          </w:rPr>
          <w:t>13</w:t>
        </w:r>
        <w:r>
          <w:fldChar w:fldCharType="end"/>
        </w:r>
      </w:p>
    </w:sdtContent>
  </w:sdt>
  <w:p w:rsidR="00965E3E" w:rsidRDefault="00965E3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2DE" w:rsidRDefault="001472DE" w:rsidP="00965E3E">
      <w:r>
        <w:separator/>
      </w:r>
    </w:p>
  </w:footnote>
  <w:footnote w:type="continuationSeparator" w:id="0">
    <w:p w:rsidR="001472DE" w:rsidRDefault="001472DE" w:rsidP="00965E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0E6C"/>
    <w:multiLevelType w:val="hybridMultilevel"/>
    <w:tmpl w:val="9934FE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10C9122F"/>
    <w:multiLevelType w:val="multilevel"/>
    <w:tmpl w:val="77465DF8"/>
    <w:lvl w:ilvl="0">
      <w:start w:val="2"/>
      <w:numFmt w:val="decimal"/>
      <w:lvlText w:val="%1"/>
      <w:lvlJc w:val="left"/>
      <w:pPr>
        <w:ind w:left="360" w:hanging="360"/>
      </w:pPr>
    </w:lvl>
    <w:lvl w:ilvl="1">
      <w:start w:val="1"/>
      <w:numFmt w:val="decimal"/>
      <w:lvlText w:val="%1.%2"/>
      <w:lvlJc w:val="left"/>
      <w:pPr>
        <w:ind w:left="480" w:hanging="360"/>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2040" w:hanging="1440"/>
      </w:pPr>
    </w:lvl>
    <w:lvl w:ilvl="6">
      <w:start w:val="1"/>
      <w:numFmt w:val="decimal"/>
      <w:lvlText w:val="%1.%2.%3.%4.%5.%6.%7"/>
      <w:lvlJc w:val="left"/>
      <w:pPr>
        <w:ind w:left="2160" w:hanging="1440"/>
      </w:pPr>
    </w:lvl>
    <w:lvl w:ilvl="7">
      <w:start w:val="1"/>
      <w:numFmt w:val="decimal"/>
      <w:lvlText w:val="%1.%2.%3.%4.%5.%6.%7.%8"/>
      <w:lvlJc w:val="left"/>
      <w:pPr>
        <w:ind w:left="2640" w:hanging="1800"/>
      </w:pPr>
    </w:lvl>
    <w:lvl w:ilvl="8">
      <w:start w:val="1"/>
      <w:numFmt w:val="decimal"/>
      <w:lvlText w:val="%1.%2.%3.%4.%5.%6.%7.%8.%9"/>
      <w:lvlJc w:val="left"/>
      <w:pPr>
        <w:ind w:left="2760" w:hanging="1800"/>
      </w:pPr>
    </w:lvl>
  </w:abstractNum>
  <w:abstractNum w:abstractNumId="2" w15:restartNumberingAfterBreak="0">
    <w:nsid w:val="15325E72"/>
    <w:multiLevelType w:val="hybridMultilevel"/>
    <w:tmpl w:val="0A4C4752"/>
    <w:lvl w:ilvl="0" w:tplc="EC52A358">
      <w:start w:val="9"/>
      <w:numFmt w:val="decimal"/>
      <w:lvlText w:val="%1."/>
      <w:lvlJc w:val="left"/>
      <w:pPr>
        <w:ind w:left="1080" w:hanging="360"/>
      </w:pPr>
      <w:rPr>
        <w:rFonts w:eastAsiaTheme="majorEastAsia" w:hint="default"/>
        <w:color w:val="365F91" w:themeColor="accent1" w:themeShade="BF"/>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E05E16"/>
    <w:multiLevelType w:val="multilevel"/>
    <w:tmpl w:val="5C5C993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80D6D4A"/>
    <w:multiLevelType w:val="hybridMultilevel"/>
    <w:tmpl w:val="DA2E9C6E"/>
    <w:lvl w:ilvl="0" w:tplc="2D28A73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18105D59"/>
    <w:multiLevelType w:val="hybridMultilevel"/>
    <w:tmpl w:val="324CE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6E1439"/>
    <w:multiLevelType w:val="hybridMultilevel"/>
    <w:tmpl w:val="F05A2D9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3580E42"/>
    <w:multiLevelType w:val="hybridMultilevel"/>
    <w:tmpl w:val="F3D6FC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C436CE"/>
    <w:multiLevelType w:val="singleLevel"/>
    <w:tmpl w:val="0424000F"/>
    <w:lvl w:ilvl="0">
      <w:start w:val="1"/>
      <w:numFmt w:val="decimal"/>
      <w:lvlText w:val="%1."/>
      <w:lvlJc w:val="left"/>
      <w:pPr>
        <w:ind w:left="360" w:hanging="360"/>
      </w:pPr>
    </w:lvl>
  </w:abstractNum>
  <w:abstractNum w:abstractNumId="9" w15:restartNumberingAfterBreak="0">
    <w:nsid w:val="32843651"/>
    <w:multiLevelType w:val="multilevel"/>
    <w:tmpl w:val="FF7CFFE0"/>
    <w:lvl w:ilvl="0">
      <w:start w:val="1"/>
      <w:numFmt w:val="decimal"/>
      <w:lvlText w:val="%1"/>
      <w:lvlJc w:val="right"/>
      <w:pPr>
        <w:ind w:left="720" w:hanging="360"/>
      </w:pPr>
      <w:rPr>
        <w:rFonts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D9B35CE"/>
    <w:multiLevelType w:val="hybridMultilevel"/>
    <w:tmpl w:val="C99ABE3E"/>
    <w:lvl w:ilvl="0" w:tplc="2D28A73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3E731FB"/>
    <w:multiLevelType w:val="hybridMultilevel"/>
    <w:tmpl w:val="AB2892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FC551C"/>
    <w:multiLevelType w:val="hybridMultilevel"/>
    <w:tmpl w:val="907A347E"/>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55270524"/>
    <w:multiLevelType w:val="multilevel"/>
    <w:tmpl w:val="C6B8FE1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56A6543A"/>
    <w:multiLevelType w:val="hybridMultilevel"/>
    <w:tmpl w:val="1A605732"/>
    <w:lvl w:ilvl="0" w:tplc="F0E06952">
      <w:start w:val="2000"/>
      <w:numFmt w:val="bullet"/>
      <w:lvlText w:val="-"/>
      <w:lvlJc w:val="left"/>
      <w:pPr>
        <w:tabs>
          <w:tab w:val="num" w:pos="720"/>
        </w:tabs>
        <w:ind w:left="720" w:hanging="360"/>
      </w:pPr>
      <w:rPr>
        <w:rFonts w:ascii="Arial" w:eastAsia="Times New Roman" w:hAnsi="Arial" w:cs="Aria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053859"/>
    <w:multiLevelType w:val="hybridMultilevel"/>
    <w:tmpl w:val="305830C8"/>
    <w:lvl w:ilvl="0" w:tplc="A9B4D6AC">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E43627C"/>
    <w:multiLevelType w:val="hybridMultilevel"/>
    <w:tmpl w:val="E572E7A2"/>
    <w:lvl w:ilvl="0" w:tplc="2796000A">
      <w:start w:val="7"/>
      <w:numFmt w:val="bullet"/>
      <w:lvlText w:val="-"/>
      <w:lvlJc w:val="left"/>
      <w:pPr>
        <w:ind w:left="720" w:hanging="360"/>
      </w:pPr>
      <w:rPr>
        <w:rFonts w:ascii="Comic Sans MS" w:eastAsia="Times New Roman" w:hAnsi="Comic Sans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0A704B7"/>
    <w:multiLevelType w:val="hybridMultilevel"/>
    <w:tmpl w:val="A5EAAA06"/>
    <w:lvl w:ilvl="0" w:tplc="2D28A734">
      <w:numFmt w:val="bullet"/>
      <w:lvlText w:val="-"/>
      <w:lvlJc w:val="left"/>
      <w:pPr>
        <w:ind w:left="360" w:hanging="360"/>
      </w:pPr>
      <w:rPr>
        <w:rFonts w:ascii="Arial" w:eastAsia="Times New Roman" w:hAnsi="Arial" w:cs="Arial" w:hint="default"/>
      </w:rPr>
    </w:lvl>
    <w:lvl w:ilvl="1" w:tplc="88D6F7F8">
      <w:numFmt w:val="bullet"/>
      <w:lvlText w:val="•"/>
      <w:lvlJc w:val="left"/>
      <w:pPr>
        <w:ind w:left="1425" w:hanging="705"/>
      </w:pPr>
      <w:rPr>
        <w:rFonts w:ascii="Calibri" w:eastAsia="Times New Roman" w:hAnsi="Calibri" w:cs="Calibri"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77F55472"/>
    <w:multiLevelType w:val="hybridMultilevel"/>
    <w:tmpl w:val="FFA87E0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8"/>
  </w:num>
  <w:num w:numId="2">
    <w:abstractNumId w:val="14"/>
  </w:num>
  <w:num w:numId="3">
    <w:abstractNumId w:val="6"/>
  </w:num>
  <w:num w:numId="4">
    <w:abstractNumId w:val="16"/>
  </w:num>
  <w:num w:numId="5">
    <w:abstractNumId w:val="7"/>
  </w:num>
  <w:num w:numId="6">
    <w:abstractNumId w:val="5"/>
  </w:num>
  <w:num w:numId="7">
    <w:abstractNumId w:val="1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num>
  <w:num w:numId="17">
    <w:abstractNumId w:val="17"/>
  </w:num>
  <w:num w:numId="18">
    <w:abstractNumId w:val="2"/>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4B2"/>
    <w:rsid w:val="000038A2"/>
    <w:rsid w:val="00005494"/>
    <w:rsid w:val="0007692C"/>
    <w:rsid w:val="000A1EAD"/>
    <w:rsid w:val="000D1CB1"/>
    <w:rsid w:val="000F4772"/>
    <w:rsid w:val="001472DE"/>
    <w:rsid w:val="00172F1A"/>
    <w:rsid w:val="002074BC"/>
    <w:rsid w:val="002563BE"/>
    <w:rsid w:val="0026493B"/>
    <w:rsid w:val="002F490D"/>
    <w:rsid w:val="00322D17"/>
    <w:rsid w:val="003335F6"/>
    <w:rsid w:val="00336EFB"/>
    <w:rsid w:val="00357BD0"/>
    <w:rsid w:val="003A0DC1"/>
    <w:rsid w:val="00436B42"/>
    <w:rsid w:val="004D417B"/>
    <w:rsid w:val="00516DDD"/>
    <w:rsid w:val="005C2BB2"/>
    <w:rsid w:val="005D6508"/>
    <w:rsid w:val="006063FE"/>
    <w:rsid w:val="0063424B"/>
    <w:rsid w:val="00661E18"/>
    <w:rsid w:val="006915DB"/>
    <w:rsid w:val="006C39EF"/>
    <w:rsid w:val="00703255"/>
    <w:rsid w:val="00704D0A"/>
    <w:rsid w:val="00723436"/>
    <w:rsid w:val="0074456C"/>
    <w:rsid w:val="007736D2"/>
    <w:rsid w:val="007A77F0"/>
    <w:rsid w:val="007C4296"/>
    <w:rsid w:val="007D4A98"/>
    <w:rsid w:val="00806885"/>
    <w:rsid w:val="0083294F"/>
    <w:rsid w:val="008479A4"/>
    <w:rsid w:val="00851A08"/>
    <w:rsid w:val="008F4E37"/>
    <w:rsid w:val="00910FE4"/>
    <w:rsid w:val="00942BDB"/>
    <w:rsid w:val="00965E3E"/>
    <w:rsid w:val="0099795A"/>
    <w:rsid w:val="009B4732"/>
    <w:rsid w:val="00A576B5"/>
    <w:rsid w:val="00AB7875"/>
    <w:rsid w:val="00B80C6B"/>
    <w:rsid w:val="00B92E66"/>
    <w:rsid w:val="00BD140B"/>
    <w:rsid w:val="00D824B2"/>
    <w:rsid w:val="00DC2346"/>
    <w:rsid w:val="00DF723B"/>
    <w:rsid w:val="00E01955"/>
    <w:rsid w:val="00E11D34"/>
    <w:rsid w:val="00E415F3"/>
    <w:rsid w:val="00E4284C"/>
    <w:rsid w:val="00EE311E"/>
    <w:rsid w:val="00F0329F"/>
    <w:rsid w:val="00F042F2"/>
    <w:rsid w:val="00F976BE"/>
    <w:rsid w:val="00FB20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5A67"/>
  <w15:docId w15:val="{F5093D86-A156-46A2-B599-AD06C3AE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824B2"/>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3335F6"/>
    <w:pPr>
      <w:keepNext/>
      <w:keepLines/>
      <w:outlineLvl w:val="0"/>
    </w:pPr>
    <w:rPr>
      <w:rFonts w:eastAsiaTheme="majorEastAsia" w:cstheme="majorBidi"/>
      <w:color w:val="365F91" w:themeColor="accent1" w:themeShade="BF"/>
      <w:szCs w:val="32"/>
    </w:rPr>
  </w:style>
  <w:style w:type="paragraph" w:styleId="Naslov2">
    <w:name w:val="heading 2"/>
    <w:basedOn w:val="Navaden"/>
    <w:next w:val="Navaden"/>
    <w:link w:val="Naslov2Znak"/>
    <w:unhideWhenUsed/>
    <w:qFormat/>
    <w:rsid w:val="0074456C"/>
    <w:pPr>
      <w:keepNext/>
      <w:outlineLvl w:val="1"/>
    </w:pPr>
    <w:rPr>
      <w:szCs w:val="20"/>
    </w:rPr>
  </w:style>
  <w:style w:type="paragraph" w:styleId="Naslov3">
    <w:name w:val="heading 3"/>
    <w:basedOn w:val="Navaden"/>
    <w:next w:val="Navaden"/>
    <w:link w:val="Naslov3Znak"/>
    <w:uiPriority w:val="9"/>
    <w:semiHidden/>
    <w:unhideWhenUsed/>
    <w:qFormat/>
    <w:rsid w:val="00704D0A"/>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704D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74456C"/>
    <w:rPr>
      <w:rFonts w:ascii="Times New Roman" w:eastAsia="Times New Roman" w:hAnsi="Times New Roman" w:cs="Times New Roman"/>
      <w:sz w:val="24"/>
      <w:szCs w:val="20"/>
      <w:lang w:eastAsia="sl-SI"/>
    </w:rPr>
  </w:style>
  <w:style w:type="character" w:styleId="Hiperpovezava">
    <w:name w:val="Hyperlink"/>
    <w:basedOn w:val="Privzetapisavaodstavka"/>
    <w:uiPriority w:val="99"/>
    <w:rsid w:val="00D824B2"/>
    <w:rPr>
      <w:color w:val="0000FF"/>
      <w:u w:val="single"/>
    </w:rPr>
  </w:style>
  <w:style w:type="paragraph" w:styleId="Besedilooblaka">
    <w:name w:val="Balloon Text"/>
    <w:basedOn w:val="Navaden"/>
    <w:link w:val="BesedilooblakaZnak"/>
    <w:uiPriority w:val="99"/>
    <w:semiHidden/>
    <w:unhideWhenUsed/>
    <w:rsid w:val="00D824B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824B2"/>
    <w:rPr>
      <w:rFonts w:ascii="Tahoma" w:eastAsia="Times New Roman" w:hAnsi="Tahoma" w:cs="Tahoma"/>
      <w:sz w:val="16"/>
      <w:szCs w:val="16"/>
      <w:lang w:eastAsia="sl-SI"/>
    </w:rPr>
  </w:style>
  <w:style w:type="character" w:customStyle="1" w:styleId="Naslov3Znak">
    <w:name w:val="Naslov 3 Znak"/>
    <w:basedOn w:val="Privzetapisavaodstavka"/>
    <w:link w:val="Naslov3"/>
    <w:uiPriority w:val="9"/>
    <w:semiHidden/>
    <w:rsid w:val="00704D0A"/>
    <w:rPr>
      <w:rFonts w:asciiTheme="majorHAnsi" w:eastAsiaTheme="majorEastAsia" w:hAnsiTheme="majorHAnsi" w:cstheme="majorBidi"/>
      <w:b/>
      <w:bCs/>
      <w:color w:val="4F81BD" w:themeColor="accent1"/>
      <w:sz w:val="24"/>
      <w:szCs w:val="24"/>
      <w:lang w:eastAsia="sl-SI"/>
    </w:rPr>
  </w:style>
  <w:style w:type="character" w:customStyle="1" w:styleId="Naslov4Znak">
    <w:name w:val="Naslov 4 Znak"/>
    <w:basedOn w:val="Privzetapisavaodstavka"/>
    <w:link w:val="Naslov4"/>
    <w:uiPriority w:val="9"/>
    <w:semiHidden/>
    <w:rsid w:val="00704D0A"/>
    <w:rPr>
      <w:rFonts w:asciiTheme="majorHAnsi" w:eastAsiaTheme="majorEastAsia" w:hAnsiTheme="majorHAnsi" w:cstheme="majorBidi"/>
      <w:b/>
      <w:bCs/>
      <w:i/>
      <w:iCs/>
      <w:color w:val="4F81BD" w:themeColor="accent1"/>
      <w:sz w:val="24"/>
      <w:szCs w:val="24"/>
      <w:lang w:eastAsia="sl-SI"/>
    </w:rPr>
  </w:style>
  <w:style w:type="table" w:styleId="Tabelamrea">
    <w:name w:val="Table Grid"/>
    <w:basedOn w:val="Navadnatabela"/>
    <w:uiPriority w:val="39"/>
    <w:rsid w:val="00723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336EFB"/>
    <w:pPr>
      <w:spacing w:after="0" w:line="240" w:lineRule="auto"/>
    </w:pPr>
    <w:rPr>
      <w:rFonts w:ascii="Arial" w:eastAsia="Arial Unicode MS" w:hAnsi="Arial" w:cs="Arial Unicode MS"/>
      <w:color w:val="000000"/>
      <w:sz w:val="18"/>
      <w:szCs w:val="18"/>
      <w:lang w:eastAsia="sl-SI"/>
      <w14:textOutline w14:w="0" w14:cap="flat" w14:cmpd="sng" w14:algn="ctr">
        <w14:noFill/>
        <w14:prstDash w14:val="solid"/>
        <w14:bevel/>
      </w14:textOutline>
    </w:rPr>
  </w:style>
  <w:style w:type="paragraph" w:customStyle="1" w:styleId="Body">
    <w:name w:val="Body"/>
    <w:rsid w:val="00336EFB"/>
    <w:pPr>
      <w:spacing w:after="240" w:line="240" w:lineRule="auto"/>
    </w:pPr>
    <w:rPr>
      <w:rFonts w:ascii="Arial" w:eastAsia="Arial" w:hAnsi="Arial" w:cs="Arial"/>
      <w:color w:val="000000"/>
      <w:sz w:val="18"/>
      <w:szCs w:val="18"/>
      <w:lang w:eastAsia="sl-SI"/>
      <w14:textOutline w14:w="0" w14:cap="flat" w14:cmpd="sng" w14:algn="ctr">
        <w14:noFill/>
        <w14:prstDash w14:val="solid"/>
        <w14:bevel/>
      </w14:textOutline>
    </w:rPr>
  </w:style>
  <w:style w:type="table" w:customStyle="1" w:styleId="TableNormal">
    <w:name w:val="Table Normal"/>
    <w:rsid w:val="00336EFB"/>
    <w:pPr>
      <w:spacing w:after="0" w:line="240" w:lineRule="auto"/>
    </w:pPr>
    <w:rPr>
      <w:rFonts w:ascii="Times New Roman" w:eastAsia="Arial Unicode MS" w:hAnsi="Times New Roman" w:cs="Times New Roman"/>
      <w:sz w:val="20"/>
      <w:szCs w:val="20"/>
      <w:bdr w:val="none" w:sz="0" w:space="0" w:color="auto" w:frame="1"/>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2074BC"/>
    <w:pPr>
      <w:spacing w:after="160" w:line="256" w:lineRule="auto"/>
      <w:ind w:left="720"/>
      <w:contextualSpacing/>
    </w:pPr>
    <w:rPr>
      <w:rFonts w:asciiTheme="minorHAnsi" w:eastAsiaTheme="minorHAnsi" w:hAnsiTheme="minorHAnsi" w:cstheme="minorBidi"/>
      <w:sz w:val="22"/>
      <w:szCs w:val="22"/>
      <w:lang w:eastAsia="en-US"/>
    </w:rPr>
  </w:style>
  <w:style w:type="table" w:customStyle="1" w:styleId="Tabelamrea1">
    <w:name w:val="Tabela – mreža1"/>
    <w:basedOn w:val="Navadnatabela"/>
    <w:uiPriority w:val="39"/>
    <w:rsid w:val="002074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3335F6"/>
    <w:rPr>
      <w:rFonts w:ascii="Times New Roman" w:eastAsiaTheme="majorEastAsia" w:hAnsi="Times New Roman" w:cstheme="majorBidi"/>
      <w:color w:val="365F91" w:themeColor="accent1" w:themeShade="BF"/>
      <w:sz w:val="24"/>
      <w:szCs w:val="32"/>
      <w:lang w:eastAsia="sl-SI"/>
    </w:rPr>
  </w:style>
  <w:style w:type="paragraph" w:styleId="Kazalovsebine1">
    <w:name w:val="toc 1"/>
    <w:basedOn w:val="Navaden"/>
    <w:next w:val="Navaden"/>
    <w:autoRedefine/>
    <w:uiPriority w:val="39"/>
    <w:unhideWhenUsed/>
    <w:rsid w:val="00322D17"/>
    <w:pPr>
      <w:tabs>
        <w:tab w:val="left" w:pos="440"/>
        <w:tab w:val="right" w:leader="dot" w:pos="9638"/>
      </w:tabs>
      <w:spacing w:after="100"/>
    </w:pPr>
    <w:rPr>
      <w:rFonts w:asciiTheme="minorHAnsi" w:hAnsiTheme="minorHAnsi" w:cstheme="minorHAnsi"/>
      <w:b/>
      <w:noProof/>
    </w:rPr>
  </w:style>
  <w:style w:type="paragraph" w:styleId="Kazalovsebine2">
    <w:name w:val="toc 2"/>
    <w:basedOn w:val="Navaden"/>
    <w:next w:val="Navaden"/>
    <w:autoRedefine/>
    <w:uiPriority w:val="39"/>
    <w:unhideWhenUsed/>
    <w:rsid w:val="00322D17"/>
    <w:pPr>
      <w:tabs>
        <w:tab w:val="left" w:pos="880"/>
        <w:tab w:val="right" w:leader="dot" w:pos="9638"/>
      </w:tabs>
      <w:spacing w:after="100"/>
      <w:ind w:left="240"/>
    </w:pPr>
    <w:rPr>
      <w:rFonts w:asciiTheme="minorHAnsi" w:hAnsiTheme="minorHAnsi" w:cstheme="minorHAnsi"/>
    </w:rPr>
  </w:style>
  <w:style w:type="paragraph" w:styleId="Brezrazmikov">
    <w:name w:val="No Spacing"/>
    <w:uiPriority w:val="1"/>
    <w:qFormat/>
    <w:rsid w:val="00965E3E"/>
    <w:pPr>
      <w:spacing w:after="0"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965E3E"/>
    <w:pPr>
      <w:tabs>
        <w:tab w:val="center" w:pos="4536"/>
        <w:tab w:val="right" w:pos="9072"/>
      </w:tabs>
    </w:pPr>
  </w:style>
  <w:style w:type="character" w:customStyle="1" w:styleId="GlavaZnak">
    <w:name w:val="Glava Znak"/>
    <w:basedOn w:val="Privzetapisavaodstavka"/>
    <w:link w:val="Glava"/>
    <w:uiPriority w:val="99"/>
    <w:rsid w:val="00965E3E"/>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965E3E"/>
    <w:pPr>
      <w:tabs>
        <w:tab w:val="center" w:pos="4536"/>
        <w:tab w:val="right" w:pos="9072"/>
      </w:tabs>
    </w:pPr>
  </w:style>
  <w:style w:type="character" w:customStyle="1" w:styleId="NogaZnak">
    <w:name w:val="Noga Znak"/>
    <w:basedOn w:val="Privzetapisavaodstavka"/>
    <w:link w:val="Noga"/>
    <w:uiPriority w:val="99"/>
    <w:rsid w:val="00965E3E"/>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754500">
      <w:bodyDiv w:val="1"/>
      <w:marLeft w:val="0"/>
      <w:marRight w:val="0"/>
      <w:marTop w:val="0"/>
      <w:marBottom w:val="0"/>
      <w:divBdr>
        <w:top w:val="none" w:sz="0" w:space="0" w:color="auto"/>
        <w:left w:val="none" w:sz="0" w:space="0" w:color="auto"/>
        <w:bottom w:val="none" w:sz="0" w:space="0" w:color="auto"/>
        <w:right w:val="none" w:sz="0" w:space="0" w:color="auto"/>
      </w:divBdr>
    </w:div>
    <w:div w:id="522979696">
      <w:bodyDiv w:val="1"/>
      <w:marLeft w:val="0"/>
      <w:marRight w:val="0"/>
      <w:marTop w:val="0"/>
      <w:marBottom w:val="0"/>
      <w:divBdr>
        <w:top w:val="none" w:sz="0" w:space="0" w:color="auto"/>
        <w:left w:val="none" w:sz="0" w:space="0" w:color="auto"/>
        <w:bottom w:val="none" w:sz="0" w:space="0" w:color="auto"/>
        <w:right w:val="none" w:sz="0" w:space="0" w:color="auto"/>
      </w:divBdr>
    </w:div>
    <w:div w:id="1762680602">
      <w:bodyDiv w:val="1"/>
      <w:marLeft w:val="0"/>
      <w:marRight w:val="0"/>
      <w:marTop w:val="0"/>
      <w:marBottom w:val="0"/>
      <w:divBdr>
        <w:top w:val="none" w:sz="0" w:space="0" w:color="auto"/>
        <w:left w:val="none" w:sz="0" w:space="0" w:color="auto"/>
        <w:bottom w:val="none" w:sz="0" w:space="0" w:color="auto"/>
        <w:right w:val="none" w:sz="0" w:space="0" w:color="auto"/>
      </w:divBdr>
    </w:div>
    <w:div w:id="1811819868">
      <w:bodyDiv w:val="1"/>
      <w:marLeft w:val="0"/>
      <w:marRight w:val="0"/>
      <w:marTop w:val="0"/>
      <w:marBottom w:val="0"/>
      <w:divBdr>
        <w:top w:val="none" w:sz="0" w:space="0" w:color="auto"/>
        <w:left w:val="none" w:sz="0" w:space="0" w:color="auto"/>
        <w:bottom w:val="none" w:sz="0" w:space="0" w:color="auto"/>
        <w:right w:val="none" w:sz="0" w:space="0" w:color="auto"/>
      </w:divBdr>
    </w:div>
    <w:div w:id="1945840759">
      <w:bodyDiv w:val="1"/>
      <w:marLeft w:val="0"/>
      <w:marRight w:val="0"/>
      <w:marTop w:val="0"/>
      <w:marBottom w:val="0"/>
      <w:divBdr>
        <w:top w:val="none" w:sz="0" w:space="0" w:color="auto"/>
        <w:left w:val="none" w:sz="0" w:space="0" w:color="auto"/>
        <w:bottom w:val="none" w:sz="0" w:space="0" w:color="auto"/>
        <w:right w:val="none" w:sz="0" w:space="0" w:color="auto"/>
      </w:divBdr>
    </w:div>
    <w:div w:id="1960255969">
      <w:bodyDiv w:val="1"/>
      <w:marLeft w:val="0"/>
      <w:marRight w:val="0"/>
      <w:marTop w:val="0"/>
      <w:marBottom w:val="0"/>
      <w:divBdr>
        <w:top w:val="none" w:sz="0" w:space="0" w:color="auto"/>
        <w:left w:val="none" w:sz="0" w:space="0" w:color="auto"/>
        <w:bottom w:val="none" w:sz="0" w:space="0" w:color="auto"/>
        <w:right w:val="none" w:sz="0" w:space="0" w:color="auto"/>
      </w:divBdr>
    </w:div>
    <w:div w:id="213420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hoce.si/"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os-hoce@guest.arnes.si"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s-hoce.si/" TargetMode="External"/><Relationship Id="rId4" Type="http://schemas.openxmlformats.org/officeDocument/2006/relationships/webSettings" Target="webSettings.xml"/><Relationship Id="rId9" Type="http://schemas.openxmlformats.org/officeDocument/2006/relationships/hyperlink" Target="mailto:os-hoce@guest.arnes.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3982</Words>
  <Characters>22701</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OS Dusana Flisa</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Uporabnik</cp:lastModifiedBy>
  <cp:revision>4</cp:revision>
  <cp:lastPrinted>2020-08-19T07:26:00Z</cp:lastPrinted>
  <dcterms:created xsi:type="dcterms:W3CDTF">2021-09-09T10:40:00Z</dcterms:created>
  <dcterms:modified xsi:type="dcterms:W3CDTF">2021-09-09T12:31:00Z</dcterms:modified>
  <cp:contentStatus/>
</cp:coreProperties>
</file>